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5B" w:rsidRDefault="00F8355B" w:rsidP="00F835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8355B" w:rsidRDefault="00F8355B" w:rsidP="00F83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8355B" w:rsidRDefault="00F8355B" w:rsidP="00F83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Семилукском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F8355B" w:rsidRDefault="00F8355B" w:rsidP="00F8355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D5991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2019 года.</w:t>
      </w:r>
    </w:p>
    <w:p w:rsidR="00F8355B" w:rsidRPr="001215E4" w:rsidRDefault="00F8355B" w:rsidP="001215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(через дробь информация из городских и сельских администраций района)</w:t>
      </w:r>
    </w:p>
    <w:p w:rsidR="00F8355B" w:rsidRDefault="00F8355B" w:rsidP="00F8355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Семилукского муниципального района в</w:t>
      </w:r>
      <w:r w:rsidR="005D59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D599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</w:t>
      </w:r>
      <w:r w:rsidR="005D5991">
        <w:rPr>
          <w:sz w:val="28"/>
          <w:szCs w:val="28"/>
        </w:rPr>
        <w:t>але 2019 года  поступило 124</w:t>
      </w:r>
      <w:r w:rsidR="00AC5B2B">
        <w:rPr>
          <w:sz w:val="28"/>
          <w:szCs w:val="28"/>
        </w:rPr>
        <w:t>/216</w:t>
      </w:r>
      <w:r w:rsidR="005D599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граждан, </w:t>
      </w:r>
      <w:r w:rsidR="005D5991">
        <w:rPr>
          <w:sz w:val="28"/>
          <w:szCs w:val="28"/>
        </w:rPr>
        <w:t>в том числе письменных -  100</w:t>
      </w:r>
      <w:r w:rsidR="00AC5B2B">
        <w:rPr>
          <w:sz w:val="28"/>
          <w:szCs w:val="28"/>
        </w:rPr>
        <w:t>/109</w:t>
      </w:r>
      <w:r>
        <w:rPr>
          <w:sz w:val="28"/>
          <w:szCs w:val="28"/>
        </w:rPr>
        <w:t>, на личном приеме граждан  у главы админ</w:t>
      </w:r>
      <w:r w:rsidR="005D5991">
        <w:rPr>
          <w:sz w:val="28"/>
          <w:szCs w:val="28"/>
        </w:rPr>
        <w:t>истрации района – 24</w:t>
      </w:r>
      <w:r w:rsidR="00AC5B2B">
        <w:rPr>
          <w:sz w:val="28"/>
          <w:szCs w:val="28"/>
        </w:rPr>
        <w:t>/107</w:t>
      </w:r>
      <w:r>
        <w:rPr>
          <w:sz w:val="28"/>
          <w:szCs w:val="28"/>
        </w:rPr>
        <w:t xml:space="preserve">. </w:t>
      </w:r>
    </w:p>
    <w:p w:rsidR="00F8355B" w:rsidRDefault="00F8355B" w:rsidP="00F8355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рассматривались главой администрации района, его заместителями, главами поселений, начальниками отделов, специалистами администрации.</w:t>
      </w:r>
    </w:p>
    <w:p w:rsidR="00F8355B" w:rsidRDefault="00F8355B" w:rsidP="00F8355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</w:t>
      </w:r>
      <w:r w:rsidR="005D5991">
        <w:rPr>
          <w:sz w:val="28"/>
          <w:szCs w:val="28"/>
        </w:rPr>
        <w:t>ий поступило: индивидуальных –81</w:t>
      </w:r>
      <w:r w:rsidR="00AC5B2B">
        <w:rPr>
          <w:sz w:val="28"/>
          <w:szCs w:val="28"/>
        </w:rPr>
        <w:t>/90</w:t>
      </w:r>
      <w:r>
        <w:rPr>
          <w:sz w:val="28"/>
          <w:szCs w:val="28"/>
        </w:rPr>
        <w:t>, коллек</w:t>
      </w:r>
      <w:r w:rsidR="005D5991">
        <w:rPr>
          <w:sz w:val="28"/>
          <w:szCs w:val="28"/>
        </w:rPr>
        <w:t>тивных – 19</w:t>
      </w:r>
      <w:r w:rsidR="00AC5B2B">
        <w:rPr>
          <w:sz w:val="28"/>
          <w:szCs w:val="28"/>
        </w:rPr>
        <w:t>/19</w:t>
      </w:r>
      <w:r>
        <w:rPr>
          <w:sz w:val="28"/>
          <w:szCs w:val="28"/>
        </w:rPr>
        <w:t>.</w:t>
      </w:r>
    </w:p>
    <w:p w:rsidR="00F8355B" w:rsidRDefault="00F8355B" w:rsidP="00F8355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8355B" w:rsidRDefault="005D5991" w:rsidP="00F8355B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18</w:t>
      </w:r>
      <w:r w:rsidR="00E9180A">
        <w:rPr>
          <w:sz w:val="28"/>
          <w:szCs w:val="28"/>
        </w:rPr>
        <w:t>/53</w:t>
      </w:r>
      <w:r w:rsidR="00F8355B">
        <w:rPr>
          <w:sz w:val="28"/>
          <w:szCs w:val="28"/>
        </w:rPr>
        <w:t>,</w:t>
      </w:r>
    </w:p>
    <w:p w:rsidR="00F8355B" w:rsidRDefault="003B139C" w:rsidP="00F8355B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55</w:t>
      </w:r>
      <w:r w:rsidR="00E9180A">
        <w:rPr>
          <w:sz w:val="28"/>
          <w:szCs w:val="28"/>
        </w:rPr>
        <w:t>/50</w:t>
      </w:r>
      <w:r w:rsidR="00F8355B">
        <w:rPr>
          <w:sz w:val="28"/>
          <w:szCs w:val="28"/>
        </w:rPr>
        <w:t>,</w:t>
      </w:r>
    </w:p>
    <w:p w:rsidR="00F8355B" w:rsidRDefault="00F8355B" w:rsidP="00F8355B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</w:t>
      </w:r>
      <w:r w:rsidR="003B139C">
        <w:rPr>
          <w:sz w:val="28"/>
          <w:szCs w:val="28"/>
        </w:rPr>
        <w:t>ии находится 23</w:t>
      </w:r>
      <w:r w:rsidR="00E9180A">
        <w:rPr>
          <w:sz w:val="28"/>
          <w:szCs w:val="28"/>
        </w:rPr>
        <w:t>/5</w:t>
      </w:r>
      <w:r>
        <w:rPr>
          <w:sz w:val="28"/>
          <w:szCs w:val="28"/>
        </w:rPr>
        <w:t xml:space="preserve"> обращений,</w:t>
      </w:r>
    </w:p>
    <w:p w:rsidR="00F8355B" w:rsidRDefault="00F8355B" w:rsidP="00F8355B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</w:t>
      </w:r>
      <w:r w:rsidR="005D5991">
        <w:rPr>
          <w:sz w:val="28"/>
          <w:szCs w:val="28"/>
        </w:rPr>
        <w:t>смотрения в другие органы – 4</w:t>
      </w:r>
      <w:r>
        <w:rPr>
          <w:sz w:val="28"/>
          <w:szCs w:val="28"/>
        </w:rPr>
        <w:t>/1.</w:t>
      </w:r>
    </w:p>
    <w:p w:rsidR="00F8355B" w:rsidRDefault="00F8355B" w:rsidP="00F83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обращений граждан отмечается следующее: </w:t>
      </w:r>
    </w:p>
    <w:p w:rsidR="00F8355B" w:rsidRDefault="00F8355B" w:rsidP="00F83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</w:t>
      </w:r>
      <w:r w:rsidR="001D1C94">
        <w:rPr>
          <w:sz w:val="28"/>
          <w:szCs w:val="28"/>
        </w:rPr>
        <w:t xml:space="preserve"> 27</w:t>
      </w:r>
      <w:r w:rsidR="00E9180A">
        <w:rPr>
          <w:sz w:val="28"/>
          <w:szCs w:val="28"/>
        </w:rPr>
        <w:t>/37</w:t>
      </w:r>
      <w:r w:rsidR="001D1C94">
        <w:rPr>
          <w:sz w:val="28"/>
          <w:szCs w:val="28"/>
        </w:rPr>
        <w:t xml:space="preserve"> обращений, что составляет 27</w:t>
      </w:r>
      <w:r w:rsidR="00CA654B">
        <w:rPr>
          <w:sz w:val="28"/>
          <w:szCs w:val="28"/>
        </w:rPr>
        <w:t>%/34</w:t>
      </w:r>
      <w:r>
        <w:rPr>
          <w:sz w:val="28"/>
          <w:szCs w:val="28"/>
        </w:rPr>
        <w:t>% от числа поступивших обращений;</w:t>
      </w:r>
    </w:p>
    <w:p w:rsidR="00F8355B" w:rsidRDefault="00F8355B" w:rsidP="00F83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</w:t>
      </w:r>
      <w:r w:rsidR="001D1C94">
        <w:rPr>
          <w:sz w:val="28"/>
          <w:szCs w:val="28"/>
        </w:rPr>
        <w:t>м рассмотрения «меры приняты» 13</w:t>
      </w:r>
      <w:r w:rsidR="00E9180A">
        <w:rPr>
          <w:sz w:val="28"/>
          <w:szCs w:val="28"/>
        </w:rPr>
        <w:t>/35</w:t>
      </w:r>
      <w:r w:rsidR="002E2F4C">
        <w:rPr>
          <w:sz w:val="28"/>
          <w:szCs w:val="28"/>
        </w:rPr>
        <w:t xml:space="preserve"> об</w:t>
      </w:r>
      <w:r w:rsidR="001D1C94">
        <w:rPr>
          <w:sz w:val="28"/>
          <w:szCs w:val="28"/>
        </w:rPr>
        <w:t>ращений, что составляет 13</w:t>
      </w:r>
      <w:r w:rsidR="00CA654B">
        <w:rPr>
          <w:sz w:val="28"/>
          <w:szCs w:val="28"/>
        </w:rPr>
        <w:t>%/32</w:t>
      </w:r>
      <w:r>
        <w:rPr>
          <w:sz w:val="28"/>
          <w:szCs w:val="28"/>
        </w:rPr>
        <w:t>% от числа поступивших обращений;</w:t>
      </w:r>
    </w:p>
    <w:p w:rsidR="00F8355B" w:rsidRDefault="00F8355B" w:rsidP="00F83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</w:t>
      </w:r>
      <w:r w:rsidR="00D652D4">
        <w:rPr>
          <w:sz w:val="28"/>
          <w:szCs w:val="28"/>
        </w:rPr>
        <w:t>том рассмотрения «разъяснено» 29</w:t>
      </w:r>
      <w:r w:rsidR="00E9180A">
        <w:rPr>
          <w:sz w:val="28"/>
          <w:szCs w:val="28"/>
        </w:rPr>
        <w:t>/29</w:t>
      </w:r>
      <w:r w:rsidR="00D652D4">
        <w:rPr>
          <w:sz w:val="28"/>
          <w:szCs w:val="28"/>
        </w:rPr>
        <w:t xml:space="preserve"> обращений, что составляет 29</w:t>
      </w:r>
      <w:r w:rsidR="00CA654B">
        <w:rPr>
          <w:sz w:val="28"/>
          <w:szCs w:val="28"/>
        </w:rPr>
        <w:t>%/27</w:t>
      </w:r>
      <w:r>
        <w:rPr>
          <w:sz w:val="28"/>
          <w:szCs w:val="28"/>
        </w:rPr>
        <w:t>% от числа поступивших обращений;</w:t>
      </w:r>
    </w:p>
    <w:p w:rsidR="002E2F4C" w:rsidRDefault="002E2F4C" w:rsidP="002E2F4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</w:t>
      </w:r>
      <w:r w:rsidR="00E9180A">
        <w:rPr>
          <w:sz w:val="28"/>
          <w:szCs w:val="28"/>
        </w:rPr>
        <w:t>мотрения «дан ответ автору» 4/1</w:t>
      </w:r>
      <w:r>
        <w:rPr>
          <w:sz w:val="28"/>
          <w:szCs w:val="28"/>
        </w:rPr>
        <w:t xml:space="preserve"> обращения, что составляет</w:t>
      </w:r>
      <w:r w:rsidR="00CA654B">
        <w:rPr>
          <w:sz w:val="28"/>
          <w:szCs w:val="28"/>
        </w:rPr>
        <w:t xml:space="preserve"> 4%/0,9</w:t>
      </w:r>
      <w:r>
        <w:rPr>
          <w:sz w:val="28"/>
          <w:szCs w:val="28"/>
        </w:rPr>
        <w:t>% от числа поступивших обращений;</w:t>
      </w:r>
    </w:p>
    <w:p w:rsidR="001215E4" w:rsidRDefault="001215E4" w:rsidP="001215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результатом рассмотрения «не 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0/</w:t>
      </w:r>
      <w:r w:rsidR="00E9180A">
        <w:rPr>
          <w:sz w:val="28"/>
          <w:szCs w:val="28"/>
        </w:rPr>
        <w:t>1</w:t>
      </w:r>
      <w:r w:rsidR="00CA654B">
        <w:rPr>
          <w:sz w:val="28"/>
          <w:szCs w:val="28"/>
        </w:rPr>
        <w:t xml:space="preserve"> обращения, что составляет 0%/0,9</w:t>
      </w:r>
      <w:r>
        <w:rPr>
          <w:sz w:val="28"/>
          <w:szCs w:val="28"/>
        </w:rPr>
        <w:t>% от числа поступивших обращений;</w:t>
      </w:r>
    </w:p>
    <w:p w:rsidR="00F8355B" w:rsidRDefault="00F8355B" w:rsidP="00F83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991">
        <w:rPr>
          <w:sz w:val="28"/>
          <w:szCs w:val="28"/>
        </w:rPr>
        <w:t>в срок до 15 дней рассмотрено 18</w:t>
      </w:r>
      <w:r w:rsidR="00E9180A">
        <w:rPr>
          <w:sz w:val="28"/>
          <w:szCs w:val="28"/>
        </w:rPr>
        <w:t>/53</w:t>
      </w:r>
      <w:r>
        <w:rPr>
          <w:sz w:val="28"/>
          <w:szCs w:val="28"/>
        </w:rPr>
        <w:t xml:space="preserve"> письменных обращений, что со</w:t>
      </w:r>
      <w:r w:rsidR="002E2F4C">
        <w:rPr>
          <w:sz w:val="28"/>
          <w:szCs w:val="28"/>
        </w:rPr>
        <w:t>ставляет 18</w:t>
      </w:r>
      <w:r w:rsidR="00A80A9B">
        <w:rPr>
          <w:sz w:val="28"/>
          <w:szCs w:val="28"/>
        </w:rPr>
        <w:t xml:space="preserve"> % /49</w:t>
      </w:r>
      <w:r>
        <w:rPr>
          <w:sz w:val="28"/>
          <w:szCs w:val="28"/>
        </w:rPr>
        <w:t>% от числа поступивших  обращений.</w:t>
      </w:r>
    </w:p>
    <w:p w:rsidR="00F8355B" w:rsidRPr="00192131" w:rsidRDefault="00F8355B" w:rsidP="00F835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2E2F4C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2019 года в администрацию района  из органов госуд</w:t>
      </w:r>
      <w:r w:rsidR="005D5991">
        <w:rPr>
          <w:sz w:val="28"/>
          <w:szCs w:val="28"/>
        </w:rPr>
        <w:t>арственной власти  поступило 121</w:t>
      </w:r>
      <w:r w:rsidR="00E9180A">
        <w:rPr>
          <w:sz w:val="28"/>
          <w:szCs w:val="28"/>
        </w:rPr>
        <w:t>/34</w:t>
      </w:r>
      <w:r w:rsidR="005D5991">
        <w:rPr>
          <w:sz w:val="28"/>
          <w:szCs w:val="28"/>
        </w:rPr>
        <w:t xml:space="preserve"> запрос</w:t>
      </w:r>
      <w:r w:rsidR="00E9180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обращениям граждан.</w:t>
      </w:r>
    </w:p>
    <w:p w:rsidR="00F8355B" w:rsidRDefault="00F8355B" w:rsidP="001215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34"/>
        <w:gridCol w:w="2335"/>
      </w:tblGrid>
      <w:tr w:rsidR="00F8355B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B" w:rsidRDefault="00F8355B" w:rsidP="00C77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B" w:rsidRDefault="00F8355B" w:rsidP="00C77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F8355B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B" w:rsidRDefault="00F8355B" w:rsidP="00C77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B" w:rsidRDefault="00252737" w:rsidP="00C77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8355B">
              <w:rPr>
                <w:sz w:val="28"/>
                <w:szCs w:val="28"/>
                <w:lang w:eastAsia="en-US"/>
              </w:rPr>
              <w:t xml:space="preserve"> кв. 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5B" w:rsidRDefault="00252737" w:rsidP="00C7711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8355B">
              <w:rPr>
                <w:sz w:val="28"/>
                <w:szCs w:val="28"/>
                <w:lang w:eastAsia="en-US"/>
              </w:rPr>
              <w:t xml:space="preserve"> кв. 2019 г.</w:t>
            </w:r>
          </w:p>
        </w:tc>
      </w:tr>
      <w:tr w:rsidR="00252737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144/198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7" w:rsidRDefault="00252737" w:rsidP="00252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124/</w:t>
            </w:r>
            <w:r w:rsidR="00E9180A">
              <w:rPr>
                <w:sz w:val="28"/>
                <w:szCs w:val="28"/>
                <w:lang w:eastAsia="en-US"/>
              </w:rPr>
              <w:t>216</w:t>
            </w:r>
          </w:p>
        </w:tc>
      </w:tr>
      <w:tr w:rsidR="00252737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7" w:rsidRDefault="00252737" w:rsidP="00252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</w:t>
            </w:r>
            <w:r w:rsidR="00E9180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2737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7" w:rsidRDefault="00252737" w:rsidP="00252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</w:t>
            </w:r>
            <w:r w:rsidR="00E9180A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252737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7" w:rsidRDefault="00252737" w:rsidP="00252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62/</w:t>
            </w:r>
            <w:r w:rsidR="00E9180A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52737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Жилищно – коммунальная сфера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47/149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7" w:rsidRDefault="00252737" w:rsidP="00252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38/</w:t>
            </w:r>
            <w:r w:rsidR="00E9180A">
              <w:rPr>
                <w:sz w:val="28"/>
                <w:szCs w:val="28"/>
                <w:lang w:eastAsia="en-US"/>
              </w:rPr>
              <w:t>178</w:t>
            </w:r>
          </w:p>
        </w:tc>
      </w:tr>
      <w:tr w:rsidR="00252737" w:rsidRPr="00FA586C" w:rsidTr="0025273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37" w:rsidRDefault="00252737" w:rsidP="0025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37" w:rsidRDefault="00252737" w:rsidP="0025273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</w:t>
            </w:r>
            <w:r w:rsidR="00E9180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7C5320" w:rsidRDefault="007C5320" w:rsidP="007C5320">
      <w:pPr>
        <w:spacing w:line="300" w:lineRule="auto"/>
        <w:rPr>
          <w:sz w:val="28"/>
          <w:szCs w:val="28"/>
        </w:rPr>
      </w:pPr>
    </w:p>
    <w:p w:rsidR="007C5320" w:rsidRDefault="007C5320" w:rsidP="007C532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Статистические данные</w:t>
      </w:r>
    </w:p>
    <w:p w:rsidR="007C5320" w:rsidRDefault="007C5320" w:rsidP="007C5320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2019 года в органах местного самоуправления Семилукского муниципального района Воронежской области</w:t>
      </w:r>
    </w:p>
    <w:p w:rsidR="007C5320" w:rsidRDefault="007C5320" w:rsidP="007C5320">
      <w:pPr>
        <w:spacing w:line="300" w:lineRule="auto"/>
        <w:rPr>
          <w:sz w:val="16"/>
          <w:szCs w:val="16"/>
        </w:rPr>
      </w:pPr>
    </w:p>
    <w:p w:rsidR="007C5320" w:rsidRDefault="007C5320" w:rsidP="007C5320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124/216                                                                                                                                                              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C5320" w:rsidRDefault="007C5320" w:rsidP="007C5320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100/109                                               </w:t>
      </w:r>
    </w:p>
    <w:p w:rsidR="007C5320" w:rsidRDefault="007C5320" w:rsidP="007C5320">
      <w:pPr>
        <w:tabs>
          <w:tab w:val="num" w:pos="720"/>
        </w:tabs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 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 69/102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40/72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27/37</w:t>
      </w:r>
    </w:p>
    <w:p w:rsidR="007C5320" w:rsidRDefault="007C5320" w:rsidP="007C532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приняты»–13/35        1.1.2.3. Поставлено на дополнительный контроль до принятия мер – 0/2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29/29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0/1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C5320" w:rsidRDefault="007C5320" w:rsidP="007C532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–0/0</w:t>
      </w:r>
    </w:p>
    <w:p w:rsidR="007C5320" w:rsidRDefault="007C5320" w:rsidP="007C532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7C5320" w:rsidRDefault="007C5320" w:rsidP="007C5320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4/1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 – 4/1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4/0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 5/1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15/13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11/9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34/0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24/107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24/107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Принято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ВКС – 0/0</w:t>
      </w:r>
    </w:p>
    <w:p w:rsidR="007C5320" w:rsidRDefault="007C5320" w:rsidP="007C5320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>0/43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0/9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0/34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24/64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2/0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0/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C5320" w:rsidRDefault="007C5320" w:rsidP="007C5320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7C5320" w:rsidRDefault="007C5320" w:rsidP="007C5320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7C5320" w:rsidRDefault="007C5320" w:rsidP="007C5320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нет</w:t>
      </w:r>
      <w:proofErr w:type="gramEnd"/>
    </w:p>
    <w:p w:rsidR="007C5320" w:rsidRDefault="007C5320" w:rsidP="007C532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27/37 обращений, что составляет 27%/34% от числа поступивших обращений;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13/35 обращений, что составляет 13%/32% от числа поступивших обращений;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29/29 обращений, что составляет 29%/27% от числа поступивших обращений;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«дан ответ автору» 4/1 обращения, что составляет 4%/0,9% от числа поступивших обращений;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результатом рассмотрения «не 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0/1 обращения, что составляет 0%/0,9% от числа поступивших обращений;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срок до 15 дней рассмотрено 18/53 письменных обращений, что составляет 18 % /49% от числа поступивших  обращений.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во 2 квартале 2019 года в администрацию района  из органов государственной власти  поступило 121/34 запроса по обращениям граждан.</w:t>
      </w:r>
    </w:p>
    <w:p w:rsidR="007C5320" w:rsidRDefault="007C5320" w:rsidP="007C5320">
      <w:pPr>
        <w:spacing w:line="360" w:lineRule="auto"/>
        <w:ind w:firstLine="900"/>
        <w:jc w:val="both"/>
        <w:rPr>
          <w:sz w:val="28"/>
          <w:szCs w:val="28"/>
        </w:rPr>
      </w:pPr>
    </w:p>
    <w:p w:rsidR="007C5320" w:rsidRDefault="007C5320" w:rsidP="007C5320">
      <w:pPr>
        <w:ind w:firstLine="900"/>
        <w:jc w:val="both"/>
        <w:rPr>
          <w:sz w:val="28"/>
          <w:szCs w:val="28"/>
        </w:rPr>
      </w:pPr>
    </w:p>
    <w:p w:rsidR="007C5320" w:rsidRDefault="007C5320" w:rsidP="007C5320">
      <w:pPr>
        <w:ind w:firstLine="900"/>
        <w:jc w:val="both"/>
        <w:rPr>
          <w:sz w:val="28"/>
          <w:szCs w:val="28"/>
        </w:rPr>
      </w:pPr>
    </w:p>
    <w:p w:rsidR="007C5320" w:rsidRDefault="007C5320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4C23E4">
      <w:pPr>
        <w:spacing w:line="300" w:lineRule="auto"/>
        <w:jc w:val="right"/>
      </w:pPr>
    </w:p>
    <w:p w:rsidR="00E9095E" w:rsidRDefault="00E9095E" w:rsidP="00E9095E">
      <w:r>
        <w:rPr>
          <w:noProof/>
        </w:rPr>
        <w:drawing>
          <wp:inline distT="0" distB="0" distL="0" distR="0" wp14:anchorId="35615789" wp14:editId="72680466">
            <wp:extent cx="5940425" cy="4386804"/>
            <wp:effectExtent l="0" t="0" r="222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9095E" w:rsidRDefault="00E9095E" w:rsidP="004C23E4">
      <w:pPr>
        <w:spacing w:line="300" w:lineRule="auto"/>
        <w:jc w:val="right"/>
      </w:pPr>
      <w:bookmarkStart w:id="0" w:name="_GoBack"/>
      <w:bookmarkEnd w:id="0"/>
    </w:p>
    <w:sectPr w:rsidR="00E9095E" w:rsidSect="007C532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22"/>
    <w:rsid w:val="00015109"/>
    <w:rsid w:val="00055D3F"/>
    <w:rsid w:val="00070EA8"/>
    <w:rsid w:val="00102163"/>
    <w:rsid w:val="001215E4"/>
    <w:rsid w:val="001D1C94"/>
    <w:rsid w:val="00250164"/>
    <w:rsid w:val="00252737"/>
    <w:rsid w:val="002B38C0"/>
    <w:rsid w:val="002E2F4C"/>
    <w:rsid w:val="0039729A"/>
    <w:rsid w:val="003B139C"/>
    <w:rsid w:val="00427952"/>
    <w:rsid w:val="004C23E4"/>
    <w:rsid w:val="004C5174"/>
    <w:rsid w:val="005D5991"/>
    <w:rsid w:val="006159F4"/>
    <w:rsid w:val="00704234"/>
    <w:rsid w:val="007B0238"/>
    <w:rsid w:val="007C5320"/>
    <w:rsid w:val="007F7675"/>
    <w:rsid w:val="008E57D9"/>
    <w:rsid w:val="0090095E"/>
    <w:rsid w:val="00934422"/>
    <w:rsid w:val="00A80A9B"/>
    <w:rsid w:val="00AC5B2B"/>
    <w:rsid w:val="00C66F2C"/>
    <w:rsid w:val="00CA654B"/>
    <w:rsid w:val="00D22CF3"/>
    <w:rsid w:val="00D652D4"/>
    <w:rsid w:val="00E9095E"/>
    <w:rsid w:val="00E9180A"/>
    <w:rsid w:val="00F431A5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35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8355B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F83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6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6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35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8355B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F83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6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57;%20&#1056;&#1040;&#1041;&#1054;&#1063;&#1045;&#1043;&#1054;%20&#1057;&#1058;&#1054;&#1051;&#1040;\&#1056;&#1072;&#1079;&#1085;&#1086;&#1077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Тематика и количество письменных и устных обращений граждан, поступивших в администрацию района в</a:t>
            </a:r>
            <a:r>
              <a:rPr lang="ru-RU" sz="1200" b="1" baseline="0">
                <a:effectLst/>
              </a:rPr>
              <a:t>о 2 квартале 2019</a:t>
            </a:r>
            <a:r>
              <a:rPr lang="ru-RU" sz="1200" b="1">
                <a:effectLst/>
              </a:rPr>
              <a:t>года: </a:t>
            </a:r>
            <a:endParaRPr lang="ru-RU" sz="1200">
              <a:effectLst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0454348274851"/>
          <c:y val="0.20660254946864448"/>
          <c:w val="0.7932007171309865"/>
          <c:h val="0.70579808642673847"/>
        </c:manualLayout>
      </c:layout>
      <c:pie3DChart>
        <c:varyColors val="1"/>
        <c:ser>
          <c:idx val="0"/>
          <c:order val="0"/>
          <c:explosion val="22"/>
          <c:dPt>
            <c:idx val="2"/>
            <c:bubble3D val="0"/>
            <c:explosion val="26"/>
          </c:dPt>
          <c:dLbls>
            <c:dLbl>
              <c:idx val="0"/>
              <c:layout>
                <c:manualLayout>
                  <c:x val="-3.0674836747069629E-2"/>
                  <c:y val="-2.7691233587765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Государство, общество, политика; 5,7%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2494880281184394E-2"/>
                  <c:y val="-4.15368503816484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сфера; 13,7%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543836032450596E-2"/>
                  <c:y val="2.76912335877656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Экономика; 50%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799564658852335E-3"/>
                  <c:y val="-8.30737007632968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Жилищно-коммунальная сфера; 30,6%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087930345416371"/>
                  <c:y val="-5.53824671755312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Оборона, безопасность, законность 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#,##0.00" sourceLinked="0"/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Лист2!$A$2:$A$6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Жилищно-коммунальная сфера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0.0%</c:formatCode>
                <c:ptCount val="5"/>
                <c:pt idx="0">
                  <c:v>5.7000000000000002E-2</c:v>
                </c:pt>
                <c:pt idx="1">
                  <c:v>0.13700000000000001</c:v>
                </c:pt>
                <c:pt idx="2">
                  <c:v>0.5</c:v>
                </c:pt>
                <c:pt idx="3">
                  <c:v>0.30599999999999999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B09D-DDCF-442C-9D9D-59BB279D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Системный администратор</cp:lastModifiedBy>
  <cp:revision>58</cp:revision>
  <cp:lastPrinted>2019-07-04T10:31:00Z</cp:lastPrinted>
  <dcterms:created xsi:type="dcterms:W3CDTF">2019-07-01T12:17:00Z</dcterms:created>
  <dcterms:modified xsi:type="dcterms:W3CDTF">2019-07-22T10:16:00Z</dcterms:modified>
</cp:coreProperties>
</file>