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82" w:rsidRPr="00614B82" w:rsidRDefault="00614B82" w:rsidP="00614B82">
      <w:pPr>
        <w:ind w:left="5245"/>
        <w:jc w:val="left"/>
        <w:rPr>
          <w:sz w:val="28"/>
          <w:szCs w:val="28"/>
        </w:rPr>
      </w:pPr>
      <w:bookmarkStart w:id="0" w:name="_GoBack"/>
      <w:bookmarkEnd w:id="0"/>
      <w:r w:rsidRPr="00614B82">
        <w:rPr>
          <w:sz w:val="28"/>
          <w:szCs w:val="28"/>
        </w:rPr>
        <w:t>Приложение №3</w:t>
      </w:r>
      <w:r w:rsidRPr="00614B82">
        <w:rPr>
          <w:sz w:val="28"/>
          <w:szCs w:val="28"/>
        </w:rPr>
        <w:br/>
        <w:t xml:space="preserve">к постановлению администрации </w:t>
      </w:r>
      <w:r w:rsidRPr="00614B82">
        <w:rPr>
          <w:sz w:val="28"/>
          <w:szCs w:val="28"/>
        </w:rPr>
        <w:br/>
        <w:t xml:space="preserve">Семилукского муниципального района </w:t>
      </w:r>
      <w:r w:rsidRPr="00614B82">
        <w:rPr>
          <w:sz w:val="28"/>
          <w:szCs w:val="28"/>
        </w:rPr>
        <w:br/>
        <w:t>от 27.07.2012г. № 1297</w:t>
      </w:r>
    </w:p>
    <w:p w:rsidR="00614B82" w:rsidRPr="00614B82" w:rsidRDefault="00614B82" w:rsidP="00614B82">
      <w:pPr>
        <w:tabs>
          <w:tab w:val="left" w:pos="5245"/>
        </w:tabs>
        <w:autoSpaceDE w:val="0"/>
        <w:autoSpaceDN w:val="0"/>
        <w:adjustRightInd w:val="0"/>
        <w:ind w:left="5245"/>
        <w:rPr>
          <w:sz w:val="28"/>
          <w:szCs w:val="28"/>
        </w:rPr>
      </w:pPr>
      <w:r w:rsidRPr="00614B82">
        <w:rPr>
          <w:sz w:val="28"/>
          <w:szCs w:val="28"/>
        </w:rPr>
        <w:t>(в реда</w:t>
      </w:r>
      <w:r w:rsidR="00F2127C">
        <w:rPr>
          <w:sz w:val="28"/>
          <w:szCs w:val="28"/>
        </w:rPr>
        <w:t>кции постановления от 22.10.2014г. № 1901</w:t>
      </w:r>
      <w:r w:rsidRPr="00614B82">
        <w:rPr>
          <w:sz w:val="28"/>
          <w:szCs w:val="28"/>
        </w:rPr>
        <w:t>)</w:t>
      </w:r>
    </w:p>
    <w:p w:rsidR="00614B82" w:rsidRPr="00614B82" w:rsidRDefault="00614B82" w:rsidP="00614B82">
      <w:pPr>
        <w:ind w:left="5245"/>
        <w:jc w:val="left"/>
        <w:rPr>
          <w:sz w:val="28"/>
          <w:szCs w:val="28"/>
        </w:rPr>
      </w:pPr>
    </w:p>
    <w:p w:rsidR="00614B82" w:rsidRPr="00614B82" w:rsidRDefault="00614B82" w:rsidP="00614B82">
      <w:pPr>
        <w:ind w:left="5245"/>
        <w:jc w:val="left"/>
        <w:rPr>
          <w:sz w:val="28"/>
          <w:szCs w:val="28"/>
        </w:rPr>
      </w:pPr>
    </w:p>
    <w:p w:rsidR="00614B82" w:rsidRPr="00614B82" w:rsidRDefault="00614B82" w:rsidP="00614B82">
      <w:pPr>
        <w:jc w:val="left"/>
        <w:rPr>
          <w:sz w:val="28"/>
          <w:szCs w:val="28"/>
        </w:rPr>
      </w:pPr>
    </w:p>
    <w:p w:rsidR="00614B82" w:rsidRPr="00614B82" w:rsidRDefault="00614B82" w:rsidP="00614B82">
      <w:pPr>
        <w:autoSpaceDE w:val="0"/>
        <w:autoSpaceDN w:val="0"/>
        <w:adjustRightInd w:val="0"/>
        <w:jc w:val="left"/>
        <w:outlineLvl w:val="0"/>
        <w:rPr>
          <w:rFonts w:eastAsia="Calibri"/>
          <w:b/>
          <w:bCs/>
          <w:sz w:val="28"/>
          <w:szCs w:val="28"/>
          <w:lang w:eastAsia="en-US"/>
        </w:rPr>
      </w:pPr>
    </w:p>
    <w:p w:rsidR="00614B82" w:rsidRPr="00614B82" w:rsidRDefault="00614B82" w:rsidP="00614B82">
      <w:pPr>
        <w:autoSpaceDE w:val="0"/>
        <w:autoSpaceDN w:val="0"/>
        <w:adjustRightInd w:val="0"/>
        <w:jc w:val="center"/>
        <w:outlineLvl w:val="0"/>
        <w:rPr>
          <w:rFonts w:eastAsia="Calibri"/>
          <w:b/>
          <w:bCs/>
          <w:sz w:val="28"/>
          <w:szCs w:val="28"/>
          <w:lang w:eastAsia="en-US"/>
        </w:rPr>
      </w:pPr>
      <w:r w:rsidRPr="00614B82">
        <w:rPr>
          <w:rFonts w:eastAsia="Calibri"/>
          <w:b/>
          <w:bCs/>
          <w:sz w:val="28"/>
          <w:szCs w:val="28"/>
          <w:lang w:eastAsia="en-US"/>
        </w:rPr>
        <w:t>АДМИНИСТРАТИВНЫЙ РЕГЛАМЕНТ</w:t>
      </w:r>
    </w:p>
    <w:p w:rsidR="00614B82" w:rsidRPr="00614B82" w:rsidRDefault="00614B82" w:rsidP="00614B82">
      <w:pPr>
        <w:autoSpaceDE w:val="0"/>
        <w:autoSpaceDN w:val="0"/>
        <w:adjustRightInd w:val="0"/>
        <w:jc w:val="center"/>
        <w:outlineLvl w:val="0"/>
        <w:rPr>
          <w:rFonts w:eastAsia="Calibri"/>
          <w:b/>
          <w:bCs/>
          <w:sz w:val="28"/>
          <w:szCs w:val="28"/>
          <w:lang w:eastAsia="en-US"/>
        </w:rPr>
      </w:pPr>
      <w:r w:rsidRPr="00614B82">
        <w:rPr>
          <w:rFonts w:eastAsia="Calibri"/>
          <w:b/>
          <w:bCs/>
          <w:sz w:val="28"/>
          <w:szCs w:val="28"/>
          <w:lang w:eastAsia="en-US"/>
        </w:rPr>
        <w:t>администрации Семилукского муниципального района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p w:rsidR="00614B82" w:rsidRPr="00614B82" w:rsidRDefault="00614B82" w:rsidP="00614B82">
      <w:pPr>
        <w:autoSpaceDE w:val="0"/>
        <w:autoSpaceDN w:val="0"/>
        <w:adjustRightInd w:val="0"/>
        <w:jc w:val="center"/>
        <w:outlineLvl w:val="0"/>
        <w:rPr>
          <w:rFonts w:eastAsia="Calibri"/>
          <w:sz w:val="28"/>
          <w:szCs w:val="28"/>
          <w:lang w:eastAsia="en-US"/>
        </w:rPr>
      </w:pPr>
    </w:p>
    <w:p w:rsidR="00614B82" w:rsidRPr="00614B82" w:rsidRDefault="00614B82" w:rsidP="00614B82">
      <w:pPr>
        <w:autoSpaceDE w:val="0"/>
        <w:autoSpaceDN w:val="0"/>
        <w:adjustRightInd w:val="0"/>
        <w:jc w:val="center"/>
        <w:outlineLvl w:val="1"/>
        <w:rPr>
          <w:rFonts w:eastAsia="Calibri"/>
          <w:sz w:val="28"/>
          <w:szCs w:val="28"/>
          <w:lang w:eastAsia="en-US"/>
        </w:rPr>
      </w:pPr>
      <w:r w:rsidRPr="00614B82">
        <w:rPr>
          <w:rFonts w:eastAsia="Calibri"/>
          <w:sz w:val="28"/>
          <w:szCs w:val="28"/>
          <w:lang w:eastAsia="en-US"/>
        </w:rPr>
        <w:t>1. ОБЩИЕ ПОЛОЖЕНИЯ</w:t>
      </w:r>
    </w:p>
    <w:p w:rsidR="00614B82" w:rsidRPr="00614B82" w:rsidRDefault="00614B82" w:rsidP="00614B82">
      <w:pPr>
        <w:autoSpaceDE w:val="0"/>
        <w:autoSpaceDN w:val="0"/>
        <w:adjustRightInd w:val="0"/>
        <w:ind w:firstLine="540"/>
        <w:outlineLvl w:val="1"/>
        <w:rPr>
          <w:rFonts w:eastAsia="Calibri"/>
          <w:sz w:val="28"/>
          <w:szCs w:val="28"/>
          <w:lang w:eastAsia="en-US"/>
        </w:rPr>
      </w:pP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1.1. </w:t>
      </w:r>
      <w:proofErr w:type="gramStart"/>
      <w:r w:rsidRPr="00614B82">
        <w:rPr>
          <w:rFonts w:eastAsia="Calibri"/>
          <w:sz w:val="28"/>
          <w:szCs w:val="28"/>
          <w:lang w:eastAsia="en-US"/>
        </w:rPr>
        <w:t>Административный регламент администрации Семилукского муниципального района по предоставлению муниципальной услуги «</w:t>
      </w:r>
      <w:r w:rsidRPr="00614B82">
        <w:rPr>
          <w:rFonts w:eastAsia="Calibri"/>
          <w:bCs/>
          <w:sz w:val="28"/>
          <w:szCs w:val="28"/>
          <w:lang w:eastAsia="en-US"/>
        </w:rP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Pr="00614B82">
        <w:rPr>
          <w:rFonts w:eastAsia="Calibri"/>
          <w:sz w:val="28"/>
          <w:szCs w:val="28"/>
          <w:lang w:eastAsia="en-US"/>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определения порядка, сроков и последовательности действий (административных</w:t>
      </w:r>
      <w:proofErr w:type="gramEnd"/>
      <w:r w:rsidRPr="00614B82">
        <w:rPr>
          <w:rFonts w:eastAsia="Calibri"/>
          <w:sz w:val="28"/>
          <w:szCs w:val="28"/>
          <w:lang w:eastAsia="en-US"/>
        </w:rPr>
        <w:t xml:space="preserve"> процедур) при оказании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1.2. Право на получение муниципальной услуги имеют физические и юридические лица - собственники или иные законные владельцы соответствующего недвижимого имущества либо владельцы рекламной конструкции. Разрешение на установку рекламной конструкции на земельном участке, здании или ином недвижимом имуществе независимо от формы собственности недвижимого имущества выдается лицу, не занимающему преимущественного положения в сфере распространения наружной рекламы в соответствии с законодательством.</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1.3. Информацию о порядке предоставления муниципальной услуги заявитель может получить в сети Интернет на официальном сайте администрации Семилукского муниципального района,  на информационных стендах. </w:t>
      </w:r>
    </w:p>
    <w:p w:rsidR="00614B82" w:rsidRPr="00614B82" w:rsidRDefault="00614B82" w:rsidP="00614B82">
      <w:pPr>
        <w:autoSpaceDE w:val="0"/>
        <w:autoSpaceDN w:val="0"/>
        <w:adjustRightInd w:val="0"/>
        <w:jc w:val="center"/>
        <w:outlineLvl w:val="1"/>
        <w:rPr>
          <w:rFonts w:eastAsia="Calibri"/>
          <w:sz w:val="28"/>
          <w:szCs w:val="28"/>
          <w:lang w:eastAsia="en-US"/>
        </w:rPr>
      </w:pPr>
      <w:r w:rsidRPr="00614B82">
        <w:rPr>
          <w:rFonts w:eastAsia="Calibri"/>
          <w:sz w:val="28"/>
          <w:szCs w:val="28"/>
          <w:lang w:eastAsia="en-US"/>
        </w:rPr>
        <w:lastRenderedPageBreak/>
        <w:t>2. СТАНДАРТ ПРЕДОСТАВЛЕНИЯ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2.1. Наименование муниципальной услуги - </w:t>
      </w:r>
      <w:r w:rsidRPr="00614B82">
        <w:rPr>
          <w:rFonts w:eastAsia="Calibri"/>
          <w:bCs/>
          <w:sz w:val="28"/>
          <w:szCs w:val="28"/>
          <w:lang w:eastAsia="en-US"/>
        </w:rP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Pr="00614B82">
        <w:rPr>
          <w:rFonts w:eastAsia="Calibri"/>
          <w:sz w:val="28"/>
          <w:szCs w:val="28"/>
          <w:lang w:eastAsia="en-US"/>
        </w:rPr>
        <w:t xml:space="preserve"> (далее – муниципальная услуга).</w:t>
      </w:r>
    </w:p>
    <w:p w:rsidR="00614B82" w:rsidRPr="00614B82" w:rsidRDefault="00614B82" w:rsidP="00614B82">
      <w:pPr>
        <w:ind w:firstLine="567"/>
        <w:rPr>
          <w:sz w:val="28"/>
          <w:szCs w:val="28"/>
        </w:rPr>
      </w:pPr>
      <w:r w:rsidRPr="00614B82">
        <w:rPr>
          <w:rFonts w:eastAsia="Calibri"/>
          <w:sz w:val="28"/>
          <w:szCs w:val="28"/>
          <w:lang w:eastAsia="en-US"/>
        </w:rPr>
        <w:t xml:space="preserve">2.2. </w:t>
      </w:r>
      <w:r w:rsidRPr="00614B82">
        <w:rPr>
          <w:sz w:val="28"/>
          <w:szCs w:val="28"/>
        </w:rPr>
        <w:t>Муниципальная услуга предоставляется администрацией Семилукского муниципального района Воронежской области.</w:t>
      </w:r>
    </w:p>
    <w:p w:rsidR="00614B82" w:rsidRPr="00614B82" w:rsidRDefault="00614B82" w:rsidP="00614B82">
      <w:pPr>
        <w:ind w:firstLine="567"/>
        <w:rPr>
          <w:sz w:val="28"/>
          <w:szCs w:val="28"/>
        </w:rPr>
      </w:pPr>
      <w:r w:rsidRPr="00614B82">
        <w:rPr>
          <w:sz w:val="28"/>
          <w:szCs w:val="28"/>
        </w:rPr>
        <w:t>Ответственным за предоставление муниципальной услуги является отдел архитектуры и строительства администрации Семилукского муниципального района (далее - отдел).</w:t>
      </w:r>
    </w:p>
    <w:p w:rsidR="00614B82" w:rsidRPr="00614B82" w:rsidRDefault="00614B82" w:rsidP="00614B82">
      <w:pPr>
        <w:ind w:firstLine="567"/>
        <w:rPr>
          <w:sz w:val="28"/>
          <w:szCs w:val="28"/>
        </w:rPr>
      </w:pPr>
      <w:r w:rsidRPr="00614B82">
        <w:rPr>
          <w:sz w:val="28"/>
          <w:szCs w:val="28"/>
        </w:rPr>
        <w:t>Контактная информация:</w:t>
      </w:r>
    </w:p>
    <w:p w:rsidR="00614B82" w:rsidRPr="00614B82" w:rsidRDefault="00614B82" w:rsidP="00614B82">
      <w:pPr>
        <w:ind w:firstLine="567"/>
        <w:rPr>
          <w:sz w:val="28"/>
          <w:szCs w:val="28"/>
        </w:rPr>
      </w:pPr>
      <w:r w:rsidRPr="00614B82">
        <w:rPr>
          <w:sz w:val="28"/>
          <w:szCs w:val="28"/>
        </w:rPr>
        <w:t xml:space="preserve">– адрес: 396901, Воронежская область, г. Семилуки, ул. Ленина, д. 11, </w:t>
      </w:r>
      <w:proofErr w:type="spellStart"/>
      <w:r w:rsidRPr="00614B82">
        <w:rPr>
          <w:sz w:val="28"/>
          <w:szCs w:val="28"/>
        </w:rPr>
        <w:t>каб</w:t>
      </w:r>
      <w:proofErr w:type="spellEnd"/>
      <w:r w:rsidRPr="00614B82">
        <w:rPr>
          <w:sz w:val="28"/>
          <w:szCs w:val="28"/>
        </w:rPr>
        <w:t>. 118;</w:t>
      </w:r>
    </w:p>
    <w:p w:rsidR="00614B82" w:rsidRPr="00614B82" w:rsidRDefault="00614B82" w:rsidP="00614B82">
      <w:pPr>
        <w:ind w:firstLine="567"/>
        <w:rPr>
          <w:sz w:val="28"/>
          <w:szCs w:val="28"/>
        </w:rPr>
      </w:pPr>
      <w:r w:rsidRPr="00614B82">
        <w:rPr>
          <w:sz w:val="28"/>
          <w:szCs w:val="28"/>
        </w:rPr>
        <w:t>– адрес электронной почты: semil@govvrn.ru;</w:t>
      </w:r>
    </w:p>
    <w:p w:rsidR="00614B82" w:rsidRPr="00614B82" w:rsidRDefault="00614B82" w:rsidP="00614B82">
      <w:pPr>
        <w:ind w:firstLine="567"/>
        <w:rPr>
          <w:sz w:val="28"/>
          <w:szCs w:val="28"/>
        </w:rPr>
      </w:pPr>
      <w:r w:rsidRPr="00614B82">
        <w:rPr>
          <w:sz w:val="28"/>
          <w:szCs w:val="28"/>
        </w:rPr>
        <w:t>– адрес официального сайта администрации Семилукского муниципального района: http://semiluki-rayon.ru;</w:t>
      </w:r>
    </w:p>
    <w:p w:rsidR="00614B82" w:rsidRPr="00614B82" w:rsidRDefault="00614B82" w:rsidP="00614B82">
      <w:pPr>
        <w:ind w:firstLine="567"/>
        <w:rPr>
          <w:sz w:val="28"/>
          <w:szCs w:val="28"/>
        </w:rPr>
      </w:pPr>
      <w:r w:rsidRPr="00614B82">
        <w:rPr>
          <w:sz w:val="28"/>
          <w:szCs w:val="28"/>
        </w:rPr>
        <w:t>– телефон: (47372) 2-22-99, 2-38-37; 2-45-34;</w:t>
      </w:r>
    </w:p>
    <w:p w:rsidR="00614B82" w:rsidRPr="00614B82" w:rsidRDefault="00614B82" w:rsidP="00614B82">
      <w:pPr>
        <w:ind w:firstLine="567"/>
        <w:rPr>
          <w:sz w:val="28"/>
          <w:szCs w:val="28"/>
        </w:rPr>
      </w:pPr>
      <w:r w:rsidRPr="00614B82">
        <w:rPr>
          <w:sz w:val="28"/>
          <w:szCs w:val="28"/>
        </w:rPr>
        <w:t>– режим работы: понедельник – пятница с 8ч. до 17ч., перерыв с 12ч. до 13ч.</w:t>
      </w:r>
    </w:p>
    <w:p w:rsidR="00614B82" w:rsidRPr="00614B82" w:rsidRDefault="00614B82" w:rsidP="00614B82">
      <w:pPr>
        <w:ind w:firstLine="567"/>
        <w:rPr>
          <w:sz w:val="28"/>
          <w:szCs w:val="28"/>
        </w:rPr>
      </w:pPr>
      <w:r w:rsidRPr="00614B82">
        <w:rPr>
          <w:sz w:val="28"/>
          <w:szCs w:val="28"/>
        </w:rPr>
        <w:t>– дни приема заявителей: понедельник, среда  с 9ч. до 16ч.</w:t>
      </w:r>
    </w:p>
    <w:p w:rsidR="00614B82" w:rsidRPr="00614B82" w:rsidRDefault="00614B82" w:rsidP="00614B82">
      <w:pPr>
        <w:ind w:firstLine="567"/>
        <w:rPr>
          <w:sz w:val="28"/>
          <w:szCs w:val="28"/>
        </w:rPr>
      </w:pPr>
      <w:r w:rsidRPr="00614B82">
        <w:rPr>
          <w:sz w:val="28"/>
          <w:szCs w:val="28"/>
        </w:rPr>
        <w:t>За предоставлением муниципальной услуги заявитель может обратиться в МФЦ в соответствии с графиком его работы.</w:t>
      </w:r>
    </w:p>
    <w:p w:rsidR="00614B82" w:rsidRPr="00614B82" w:rsidRDefault="00614B82" w:rsidP="00614B82">
      <w:pPr>
        <w:autoSpaceDE w:val="0"/>
        <w:autoSpaceDN w:val="0"/>
        <w:adjustRightInd w:val="0"/>
        <w:ind w:firstLine="540"/>
        <w:rPr>
          <w:sz w:val="28"/>
          <w:szCs w:val="28"/>
        </w:rPr>
      </w:pPr>
      <w:r w:rsidRPr="00614B82">
        <w:rPr>
          <w:sz w:val="28"/>
          <w:szCs w:val="28"/>
        </w:rPr>
        <w:t xml:space="preserve">Сведения о месте нахождения, графике (режиме) работы, контактных телефонах (телефонах для справок и консультаций), </w:t>
      </w:r>
      <w:proofErr w:type="gramStart"/>
      <w:r w:rsidRPr="00614B82">
        <w:rPr>
          <w:sz w:val="28"/>
          <w:szCs w:val="28"/>
        </w:rPr>
        <w:t>интернет-адресах</w:t>
      </w:r>
      <w:proofErr w:type="gramEnd"/>
      <w:r w:rsidRPr="00614B82">
        <w:rPr>
          <w:sz w:val="28"/>
          <w:szCs w:val="28"/>
        </w:rPr>
        <w:t>, адресах электронной почты администрации, МФЦ размещаются:</w:t>
      </w:r>
    </w:p>
    <w:p w:rsidR="00614B82" w:rsidRPr="00614B82" w:rsidRDefault="00614B82" w:rsidP="00614B82">
      <w:pPr>
        <w:autoSpaceDE w:val="0"/>
        <w:autoSpaceDN w:val="0"/>
        <w:adjustRightInd w:val="0"/>
        <w:ind w:firstLine="540"/>
        <w:rPr>
          <w:sz w:val="28"/>
          <w:szCs w:val="28"/>
        </w:rPr>
      </w:pPr>
      <w:r w:rsidRPr="00614B82">
        <w:rPr>
          <w:sz w:val="28"/>
          <w:szCs w:val="28"/>
        </w:rPr>
        <w:t>- на официальном сайте администрации в сети Интернет;</w:t>
      </w:r>
    </w:p>
    <w:p w:rsidR="00614B82" w:rsidRPr="00614B82" w:rsidRDefault="00614B82" w:rsidP="00614B82">
      <w:pPr>
        <w:autoSpaceDE w:val="0"/>
        <w:autoSpaceDN w:val="0"/>
        <w:adjustRightInd w:val="0"/>
        <w:ind w:firstLine="540"/>
        <w:rPr>
          <w:sz w:val="28"/>
          <w:szCs w:val="28"/>
        </w:rPr>
      </w:pPr>
      <w:r w:rsidRPr="00614B82">
        <w:rPr>
          <w:sz w:val="28"/>
          <w:szCs w:val="28"/>
        </w:rPr>
        <w:t>- на Портале государственных и муниципальных услуг Воронежской области;</w:t>
      </w:r>
    </w:p>
    <w:p w:rsidR="00614B82" w:rsidRPr="00614B82" w:rsidRDefault="00614B82" w:rsidP="00614B82">
      <w:pPr>
        <w:autoSpaceDE w:val="0"/>
        <w:autoSpaceDN w:val="0"/>
        <w:adjustRightInd w:val="0"/>
        <w:ind w:firstLine="540"/>
        <w:rPr>
          <w:sz w:val="28"/>
          <w:szCs w:val="28"/>
        </w:rPr>
      </w:pPr>
      <w:r w:rsidRPr="00614B82">
        <w:rPr>
          <w:sz w:val="28"/>
          <w:szCs w:val="28"/>
        </w:rPr>
        <w:t>- на Едином портале государственных и муниципальных услуг (функций) в сети Интернет;</w:t>
      </w:r>
    </w:p>
    <w:p w:rsidR="00614B82" w:rsidRPr="00614B82" w:rsidRDefault="00614B82" w:rsidP="00614B82">
      <w:pPr>
        <w:autoSpaceDE w:val="0"/>
        <w:autoSpaceDN w:val="0"/>
        <w:adjustRightInd w:val="0"/>
        <w:ind w:firstLine="540"/>
        <w:rPr>
          <w:sz w:val="28"/>
          <w:szCs w:val="28"/>
        </w:rPr>
      </w:pPr>
      <w:r w:rsidRPr="00614B82">
        <w:rPr>
          <w:sz w:val="28"/>
          <w:szCs w:val="28"/>
        </w:rPr>
        <w:t>- на официальных сайтах МФЦ;</w:t>
      </w:r>
    </w:p>
    <w:p w:rsidR="00614B82" w:rsidRPr="00614B82" w:rsidRDefault="00614B82" w:rsidP="00614B82">
      <w:pPr>
        <w:autoSpaceDE w:val="0"/>
        <w:autoSpaceDN w:val="0"/>
        <w:adjustRightInd w:val="0"/>
        <w:ind w:firstLine="540"/>
        <w:rPr>
          <w:sz w:val="28"/>
          <w:szCs w:val="28"/>
        </w:rPr>
      </w:pPr>
      <w:r w:rsidRPr="00614B82">
        <w:rPr>
          <w:sz w:val="28"/>
          <w:szCs w:val="28"/>
        </w:rPr>
        <w:t>- на информационном стенде в администрации;</w:t>
      </w:r>
    </w:p>
    <w:p w:rsidR="00614B82" w:rsidRPr="00614B82" w:rsidRDefault="00614B82" w:rsidP="00614B82">
      <w:pPr>
        <w:autoSpaceDE w:val="0"/>
        <w:autoSpaceDN w:val="0"/>
        <w:adjustRightInd w:val="0"/>
        <w:ind w:firstLine="540"/>
        <w:rPr>
          <w:sz w:val="28"/>
          <w:szCs w:val="28"/>
        </w:rPr>
      </w:pPr>
      <w:r w:rsidRPr="00614B82">
        <w:rPr>
          <w:sz w:val="28"/>
          <w:szCs w:val="28"/>
        </w:rPr>
        <w:t>- на информационном стенде в МФЦ.</w:t>
      </w:r>
    </w:p>
    <w:p w:rsidR="00614B82" w:rsidRPr="00614B82" w:rsidRDefault="00614B82" w:rsidP="00614B82">
      <w:pPr>
        <w:autoSpaceDE w:val="0"/>
        <w:autoSpaceDN w:val="0"/>
        <w:adjustRightInd w:val="0"/>
        <w:ind w:firstLine="540"/>
        <w:rPr>
          <w:sz w:val="28"/>
          <w:szCs w:val="28"/>
        </w:rPr>
      </w:pPr>
      <w:r w:rsidRPr="00614B82">
        <w:rPr>
          <w:sz w:val="28"/>
          <w:szCs w:val="28"/>
        </w:rPr>
        <w:t>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МФЦ (далее - уполномоченные должностные лица).</w:t>
      </w:r>
    </w:p>
    <w:p w:rsidR="00614B82" w:rsidRPr="00614B82" w:rsidRDefault="00614B82" w:rsidP="00614B82">
      <w:pPr>
        <w:autoSpaceDE w:val="0"/>
        <w:autoSpaceDN w:val="0"/>
        <w:adjustRightInd w:val="0"/>
        <w:ind w:firstLine="540"/>
        <w:rPr>
          <w:sz w:val="28"/>
          <w:szCs w:val="28"/>
        </w:rPr>
      </w:pPr>
      <w:r w:rsidRPr="00614B82">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w:t>
      </w:r>
      <w:r w:rsidRPr="00614B82">
        <w:rPr>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14B82" w:rsidRPr="00614B82" w:rsidRDefault="00614B82" w:rsidP="00614B82">
      <w:pPr>
        <w:autoSpaceDE w:val="0"/>
        <w:autoSpaceDN w:val="0"/>
        <w:adjustRightInd w:val="0"/>
        <w:ind w:firstLine="540"/>
        <w:rPr>
          <w:sz w:val="28"/>
          <w:szCs w:val="28"/>
        </w:rPr>
      </w:pPr>
      <w:r w:rsidRPr="00614B82">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14B82" w:rsidRPr="00614B82" w:rsidRDefault="00614B82" w:rsidP="00614B82">
      <w:pPr>
        <w:autoSpaceDE w:val="0"/>
        <w:autoSpaceDN w:val="0"/>
        <w:adjustRightInd w:val="0"/>
        <w:ind w:firstLine="540"/>
        <w:rPr>
          <w:sz w:val="28"/>
          <w:szCs w:val="28"/>
        </w:rPr>
      </w:pPr>
      <w:r w:rsidRPr="00614B82">
        <w:rPr>
          <w:sz w:val="28"/>
          <w:szCs w:val="28"/>
        </w:rPr>
        <w:t>- о порядке предоставления муниципальной услуги;</w:t>
      </w:r>
    </w:p>
    <w:p w:rsidR="00614B82" w:rsidRPr="00614B82" w:rsidRDefault="00614B82" w:rsidP="00614B82">
      <w:pPr>
        <w:autoSpaceDE w:val="0"/>
        <w:autoSpaceDN w:val="0"/>
        <w:adjustRightInd w:val="0"/>
        <w:ind w:firstLine="540"/>
        <w:rPr>
          <w:sz w:val="28"/>
          <w:szCs w:val="28"/>
        </w:rPr>
      </w:pPr>
      <w:r w:rsidRPr="00614B82">
        <w:rPr>
          <w:sz w:val="28"/>
          <w:szCs w:val="28"/>
        </w:rPr>
        <w:t>- о ходе предоставления муниципальной услуги;</w:t>
      </w:r>
    </w:p>
    <w:p w:rsidR="00614B82" w:rsidRPr="00614B82" w:rsidRDefault="00614B82" w:rsidP="00614B82">
      <w:pPr>
        <w:autoSpaceDE w:val="0"/>
        <w:autoSpaceDN w:val="0"/>
        <w:adjustRightInd w:val="0"/>
        <w:ind w:firstLine="540"/>
        <w:rPr>
          <w:sz w:val="28"/>
          <w:szCs w:val="28"/>
        </w:rPr>
      </w:pPr>
      <w:r w:rsidRPr="00614B82">
        <w:rPr>
          <w:sz w:val="28"/>
          <w:szCs w:val="28"/>
        </w:rPr>
        <w:t>- об отказе в предоставлении муниципальной услуги.</w:t>
      </w:r>
    </w:p>
    <w:p w:rsidR="00614B82" w:rsidRPr="00614B82" w:rsidRDefault="00614B82" w:rsidP="00614B82">
      <w:pPr>
        <w:autoSpaceDE w:val="0"/>
        <w:autoSpaceDN w:val="0"/>
        <w:adjustRightInd w:val="0"/>
        <w:ind w:firstLine="540"/>
        <w:rPr>
          <w:sz w:val="28"/>
          <w:szCs w:val="28"/>
        </w:rPr>
      </w:pPr>
      <w:r w:rsidRPr="00614B82">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14B82" w:rsidRPr="00614B82" w:rsidRDefault="00614B82" w:rsidP="00614B82">
      <w:pPr>
        <w:autoSpaceDE w:val="0"/>
        <w:autoSpaceDN w:val="0"/>
        <w:adjustRightInd w:val="0"/>
        <w:ind w:firstLine="540"/>
        <w:rPr>
          <w:sz w:val="28"/>
          <w:szCs w:val="28"/>
        </w:rPr>
      </w:pPr>
      <w:r w:rsidRPr="00614B82">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подготовке, утверждению и выдаче градостроительного плана земельного участка, с использованием телефонной связи, средств Интернета, а также при личном контакте со специалистами.</w:t>
      </w:r>
    </w:p>
    <w:p w:rsidR="00614B82" w:rsidRPr="00614B82" w:rsidRDefault="00614B82" w:rsidP="00614B82">
      <w:pPr>
        <w:autoSpaceDE w:val="0"/>
        <w:autoSpaceDN w:val="0"/>
        <w:adjustRightInd w:val="0"/>
        <w:ind w:firstLine="540"/>
        <w:rPr>
          <w:sz w:val="28"/>
          <w:szCs w:val="28"/>
        </w:rPr>
      </w:pPr>
      <w:r w:rsidRPr="00614B82">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14B82" w:rsidRPr="00614B82" w:rsidRDefault="00614B82" w:rsidP="00614B82">
      <w:pPr>
        <w:autoSpaceDE w:val="0"/>
        <w:autoSpaceDN w:val="0"/>
        <w:adjustRightInd w:val="0"/>
        <w:ind w:firstLine="540"/>
        <w:rPr>
          <w:sz w:val="28"/>
          <w:szCs w:val="28"/>
        </w:rPr>
      </w:pPr>
      <w:r w:rsidRPr="00614B82">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2.3. Результатом предоставления муниципальной услуги является выдача разрешения на установку рекламной конструкции, либо решения об отказе в выдаче разрешения.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2.4. Срок предоставления муниципальной услуги не должен превышать двух месяцев со дня принятия заявления и документов от заявителя для предоставления муниципальной услуги, предусмотренных настоящим административным регламентом.</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2.5. Предоставление муниципальной услуги осуществляется в соответствии </w:t>
      </w:r>
      <w:proofErr w:type="gramStart"/>
      <w:r w:rsidRPr="00614B82">
        <w:rPr>
          <w:rFonts w:eastAsia="Calibri"/>
          <w:sz w:val="28"/>
          <w:szCs w:val="28"/>
          <w:lang w:eastAsia="en-US"/>
        </w:rPr>
        <w:t>с</w:t>
      </w:r>
      <w:proofErr w:type="gramEnd"/>
      <w:r w:rsidRPr="00614B82">
        <w:rPr>
          <w:rFonts w:eastAsia="Calibri"/>
          <w:sz w:val="28"/>
          <w:szCs w:val="28"/>
          <w:lang w:eastAsia="en-US"/>
        </w:rPr>
        <w:t>:</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Гражданским кодексом РФ;</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Градостроительным кодексом РФ;</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Жилищным кодексом РФ;</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Налоговым кодексом Российской Федерации;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lastRenderedPageBreak/>
        <w:t>Федеральным законом от 06.10.2003 N 131-ФЗ "Об общих принципах организации местного самоуправления в Российской Федерации";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Федеральным законом от 27.07.2010 N 210-ФЗ "Об организации предоставления государственных и муниципальных услуг";</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Федеральным законом от 13.03.2006 N 38-ФЗ "О рекламе";</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Федеральным законом «Об архитектурной деятельности в Российской Федерации» №169-ФЗ от 17.11.1995;</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Уставом Семилукского муниципального района Воронежской области;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Порядком выдачи разрешений на установку рекламных конструкций на территории Семилукского муниципального района Воронежской области, утвержденным постановлением администрации Семилукского муниципального района от 28.10.2011 N 1271.</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2.6. Исчерпывающий перечень документов, необходимых для предоставления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2.6.1. В целях получения разрешения на установку рекламной конструкции, заявитель направляет следующий комплект документов:</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 </w:t>
      </w:r>
      <w:hyperlink r:id="rId8" w:history="1">
        <w:r w:rsidRPr="00614B82">
          <w:rPr>
            <w:rFonts w:eastAsia="Calibri"/>
            <w:sz w:val="28"/>
            <w:szCs w:val="28"/>
            <w:lang w:eastAsia="en-US"/>
          </w:rPr>
          <w:t>заявление</w:t>
        </w:r>
      </w:hyperlink>
      <w:r w:rsidRPr="00614B82">
        <w:rPr>
          <w:rFonts w:eastAsia="Calibri"/>
          <w:sz w:val="28"/>
          <w:szCs w:val="28"/>
          <w:lang w:eastAsia="en-US"/>
        </w:rPr>
        <w:t xml:space="preserve"> на выдачу разрешения на установку рекламной конструкции (приложения №1, №2);</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копия документа, удостоверяющего личность заявителя, являющегося физическим лицом, либо личность представителя физического лица или юридического лица;</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документ, удостоверяющий права (полномочия) представителя заявителя, если с заявлением обращается представитель заявителя (заявителей);</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договор на установку и эксплуатацию рекламной конструкции с лицом, уполномоченным на его заключение общим собранием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(в случае, если установка рекламной конструкции будет производиться на земельном участке, здании или ином недвижимом имуществе, находящемся в государственной или муниципальной собственности);</w:t>
      </w:r>
    </w:p>
    <w:p w:rsidR="00614B82" w:rsidRPr="00614B82" w:rsidRDefault="00614B82" w:rsidP="00614B82">
      <w:pPr>
        <w:autoSpaceDE w:val="0"/>
        <w:autoSpaceDN w:val="0"/>
        <w:adjustRightInd w:val="0"/>
        <w:ind w:firstLine="540"/>
        <w:outlineLvl w:val="1"/>
        <w:rPr>
          <w:rFonts w:eastAsia="Calibri"/>
          <w:sz w:val="28"/>
          <w:szCs w:val="28"/>
          <w:lang w:eastAsia="en-US"/>
        </w:rPr>
      </w:pPr>
      <w:proofErr w:type="gramStart"/>
      <w:r w:rsidRPr="00614B82">
        <w:rPr>
          <w:rFonts w:eastAsia="Calibri"/>
          <w:sz w:val="28"/>
          <w:szCs w:val="28"/>
          <w:lang w:eastAsia="en-US"/>
        </w:rPr>
        <w:lastRenderedPageBreak/>
        <w:t>- договор на установку и эксплуатацию рекламной конструкции с лицом, обладающим правом хозяйственного ведения, правом оперативного управления или иным вещным правом на недвижимое имущество, при наличии согласия собственника  и с соблюдением требований, установленных федеральным законом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w:t>
      </w:r>
      <w:proofErr w:type="gramEnd"/>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договор на установку и эксплуатацию рекламной конструкции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 (в случае, если недвижимое имущество, к которому присоединяется рекламная конструкция, передано собственником в доверительное управление);</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согласие на установку рекламной конструкции в границах придорожных полос автомобильной дороги общего пользования регионального или межмуниципального значения;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эскиз изображения в цвете с указанием типа и размеров рекламной конструкции;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схема размещения рекламной конструкции;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фотография предполагаемого места установки рекламной конструкции;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фрагмент топографической съемки предполагаемого места установки рекламной конструкции в масштабе 1:1000, 1:2000;</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проектная документация рекламной конструкции;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квитанция об оплате государственной пошлины.</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При представлении незаверенной копии документа необходимо предъявить его оригинал.</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2.6.2. В рамках межведомственного и межуровневого взаимодействия специалист отдела, ответственный за предоставление муниципальной услуги, запрашивает следующие сведения (получает необходимые согласования с уполномоченными органами):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сведения о государственной регистрации физического лица в качестве индивидуального предпринимателя (для индивидуального предпринимателя), сведения о государственной регистрации юридического лица (для юридических лиц) в Управлении Федеральной налоговой службы России;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сведения о регистрации прав на недвижимое имущество в Управлении Федеральной службы государственной регистрации, кадастра и картографии;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согласование размещения рекламной конструкции на соответствие требований по безопасности движения транспорта в органах ГИБДД;</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согласование размещения рекламной конструкции с организациями обслуживающими коммунальную инфраструктуру.</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lastRenderedPageBreak/>
        <w:t>- согласование размещения рекламной конструкции на памятниках истории и культуры, принятых под государственную охрану, в государственной инспекции охраны историко-культурного наследия Воронежской области.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При этом заявитель вправе самостоятельно получить от уполномоченных органов все необходимые согласования и предоставить их в отдел архитектуры и строительства администрации Семилукского муниципального района Воронежской области.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2.6.3. Запрещается требовать от заявителя: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предоставления документов и информации или осуществления действий, предоставления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  -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РФ, нормативными правовыми актами Воронежской области, муниципальными правовыми актами.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предоставление неполного комплекта документов, предусмотренного п.2.6.1;</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предоставление заявителем документов, содержащих ошибки, исправления или противоречивые сведения;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заявление подано лицом, неуполномоченным совершать такого рода действия.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2.8. Исчерпывающий перечень оснований для отказа в предоставлении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 отсутствие документов, предусмотренных </w:t>
      </w:r>
      <w:hyperlink r:id="rId9" w:history="1">
        <w:r w:rsidRPr="00614B82">
          <w:rPr>
            <w:rFonts w:eastAsia="Calibri"/>
            <w:color w:val="000000"/>
            <w:sz w:val="28"/>
            <w:szCs w:val="28"/>
            <w:lang w:eastAsia="en-US"/>
          </w:rPr>
          <w:t>п. 2.6</w:t>
        </w:r>
      </w:hyperlink>
      <w:r w:rsidRPr="00614B82">
        <w:rPr>
          <w:rFonts w:eastAsia="Calibri"/>
          <w:sz w:val="28"/>
          <w:szCs w:val="28"/>
          <w:lang w:eastAsia="en-US"/>
        </w:rPr>
        <w:t xml:space="preserve"> настоящего Административного регламента, или предоставление документов не в полном объеме;</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несоответствие проекта рекламной конструкции, и ее территориального размещения требованиям технического регламента;</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несоответствие установки рекламной конструкции в заявленном месте схеме территориального планирования или генеральному плану;</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нарушение требований нормативных актов по безопасности движения транспорта;</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нарушение внешнего архитектурного облика сложившейся застройки Семилукского муниципального района;</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lastRenderedPageBreak/>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14B82" w:rsidRPr="00614B82" w:rsidRDefault="00614B82" w:rsidP="00614B82">
      <w:pPr>
        <w:autoSpaceDE w:val="0"/>
        <w:autoSpaceDN w:val="0"/>
        <w:adjustRightInd w:val="0"/>
        <w:ind w:firstLine="567"/>
        <w:rPr>
          <w:rFonts w:eastAsia="Calibri"/>
          <w:sz w:val="28"/>
          <w:szCs w:val="28"/>
          <w:lang w:eastAsia="en-US"/>
        </w:rPr>
      </w:pPr>
      <w:r w:rsidRPr="00614B82">
        <w:rPr>
          <w:rFonts w:eastAsia="Calibri"/>
          <w:sz w:val="28"/>
          <w:szCs w:val="28"/>
          <w:lang w:eastAsia="en-US"/>
        </w:rPr>
        <w:t>-нарушение требований, установленных частями 5.1 – 5.7 ст.19 Федерального закона от 13.03.2006 N 38-ФЗ «О рекламе».</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2.9. За выдачу разрешения на установку рекламной конструкции оплачивается государственная пошлина в размере 3000 рублей в соответствии с подпунктом 105 пункта 1 статьи 333.33 части второй Налогового Кодекса РФ. Оплата осуществляется заявителями путем наличного или безналичного расчета через кредитные организации.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2.10. Максимальный срок ожидания в очереди при подаче документов на получение муниципальной услуги - 40 минут. Максимальный срок ожидания в очереди при получении результата предоставления муниципальной услуги - 40 минут.</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2.11. Срок регистрации запроса заявителя о предоставлении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при личном обращении заявителя – в день обращения;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при получении запроса посредством почтового отправления или электронной почты - в течение рабочего дня.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2.12. Требования к местам предоставления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2.12.1. Прием граждан осуществляется в специально выделенных для предоставления муниципальных услуг помещениях.</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Помещения должны содержать места для информирования, ожидания и приема граждан.</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У входа в каждое помещение должна быть размещена табличка с наименованием помещения.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2.12.2. При возможности около здания организуются парковочные места для автотранспорта.</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Доступ заявителей к парковочным местам является бесплатным.</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2.12.3.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2.12.4. В помещениях для ожидания заявителям отводятся места, оборудованные стульями, кресельными секциями.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2.12.5. Места информирования, предназначенные для ознакомления заявителей с информационными материалами, должны быть оборудованы:</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информационными стендами, на которых размещается визуальная и текстовая информация.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К информационным стендам должна быть обеспечена возможность свободного доступа граждан.</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На информационных стендах, а также на официальном сайте в сети Интернет размещается следующая обязательная информация: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lastRenderedPageBreak/>
        <w:t>номера телефонов, факсов, адрес официального сайта, электронной почты органа, предоставляющего муниципальную услугу;</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режим работы органа, предоставляющего муниципальную услугу;</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графики личного приема граждан уполномоченными должностными лицами;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номера кабинетов, где осуществляются прием письменных обращений граждан и устное информирование граждан;</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фамилии, имена, отчества и должности лиц, осуществляющих прием письменных обращений граждан и устное информирование граждан;</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настоящий Административный регламент.</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2.13. Показатели доступности и качества муниципальных услуг:</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Показателями доступности муниципальной услуги являются: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транспортная доступность к местам предоставления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возможность получения информации по электронной почте или через интернет-сайт администрации.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Показателями качества муниципальной услуги являются: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соблюдение должностными лицами сроков предоставления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2.14. Информирование заявителей.</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2.14.1. Информирование заявителей о порядке предоставления муниципальной услуги осуществляется в виде:</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индивидуального информирования;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публичного информирования.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Информирование проводится в форме:</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устного информирования;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письменного информирования.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2.14.3. Заявитель имеет право на получение сведений о:</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стадии прохождения его обращения;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 входящих номерах, под которыми зарегистрированы в системе делопроизводства заявления и </w:t>
      </w:r>
      <w:proofErr w:type="spellStart"/>
      <w:r w:rsidRPr="00614B82">
        <w:rPr>
          <w:rFonts w:eastAsia="Calibri"/>
          <w:sz w:val="28"/>
          <w:szCs w:val="28"/>
          <w:lang w:eastAsia="en-US"/>
        </w:rPr>
        <w:t>прилагающиеся</w:t>
      </w:r>
      <w:proofErr w:type="spellEnd"/>
      <w:r w:rsidRPr="00614B82">
        <w:rPr>
          <w:rFonts w:eastAsia="Calibri"/>
          <w:sz w:val="28"/>
          <w:szCs w:val="28"/>
          <w:lang w:eastAsia="en-US"/>
        </w:rPr>
        <w:t xml:space="preserve"> к ним материалы.</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2.14.4. При информировании заявителя о порядке предоставления муниципальной услуги должностное лицо сообщает перечень документов, требуемых от заявителя, необходимых для получения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lastRenderedPageBreak/>
        <w:t>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2.14.6.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614B82" w:rsidRPr="00614B82" w:rsidRDefault="00614B82" w:rsidP="00614B82">
      <w:pPr>
        <w:autoSpaceDE w:val="0"/>
        <w:autoSpaceDN w:val="0"/>
        <w:adjustRightInd w:val="0"/>
        <w:jc w:val="center"/>
        <w:outlineLvl w:val="1"/>
        <w:rPr>
          <w:rFonts w:eastAsia="Calibri"/>
          <w:sz w:val="28"/>
          <w:szCs w:val="28"/>
          <w:lang w:eastAsia="en-US"/>
        </w:rPr>
      </w:pPr>
    </w:p>
    <w:p w:rsidR="00614B82" w:rsidRPr="00614B82" w:rsidRDefault="00614B82" w:rsidP="00614B82">
      <w:pPr>
        <w:autoSpaceDE w:val="0"/>
        <w:autoSpaceDN w:val="0"/>
        <w:adjustRightInd w:val="0"/>
        <w:ind w:firstLine="540"/>
        <w:jc w:val="center"/>
        <w:outlineLvl w:val="1"/>
        <w:rPr>
          <w:rFonts w:eastAsia="Calibri"/>
          <w:sz w:val="28"/>
          <w:szCs w:val="28"/>
          <w:lang w:eastAsia="en-US"/>
        </w:rPr>
      </w:pPr>
      <w:r w:rsidRPr="00614B82">
        <w:rPr>
          <w:rFonts w:eastAsia="Calibri"/>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4B82" w:rsidRPr="00614B82" w:rsidRDefault="00614B82" w:rsidP="00614B82">
      <w:pPr>
        <w:autoSpaceDE w:val="0"/>
        <w:autoSpaceDN w:val="0"/>
        <w:adjustRightInd w:val="0"/>
        <w:ind w:firstLine="540"/>
        <w:outlineLvl w:val="1"/>
        <w:rPr>
          <w:rFonts w:eastAsia="Calibri"/>
          <w:sz w:val="28"/>
          <w:szCs w:val="28"/>
          <w:lang w:eastAsia="en-US"/>
        </w:rPr>
      </w:pP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3.1. </w:t>
      </w:r>
      <w:hyperlink r:id="rId10" w:history="1">
        <w:r w:rsidRPr="00614B82">
          <w:rPr>
            <w:rFonts w:eastAsia="Calibri"/>
            <w:sz w:val="28"/>
            <w:szCs w:val="28"/>
            <w:lang w:eastAsia="en-US"/>
          </w:rPr>
          <w:t>Блок-схема</w:t>
        </w:r>
      </w:hyperlink>
      <w:r w:rsidRPr="00614B82">
        <w:rPr>
          <w:rFonts w:eastAsia="Calibri"/>
          <w:sz w:val="28"/>
          <w:szCs w:val="28"/>
          <w:lang w:eastAsia="en-US"/>
        </w:rPr>
        <w:t xml:space="preserve"> предоставления муниципальной услуги приведена в приложении N 2 к настоящему Административному регламенту.</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3.2. Предоставление муниципальной услуги включает в себя следующие административные процедуры:</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прием и регистрация заявления и комплекта документов;</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проверка комплекта документов на соответствие требованиям настоящего Административного регламента;</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lastRenderedPageBreak/>
        <w:t>- принятие решения о выдаче разрешения на установку рекламной конструкции или об отказе в предоставлении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подготовка и направление заявителю решения и разрешения на установку рекламной конструкции либо решения об отказе в предоставлении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3.3. Последовательность и сроки выполнения административных процедур, а также требования к порядку их выполнения: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3.3.1. Прием и регистрация заявления и комплекта документов.</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Основанием для начала предоставления муниципальной услуги является обращение заявителя с </w:t>
      </w:r>
      <w:hyperlink r:id="rId11" w:history="1">
        <w:r w:rsidRPr="00614B82">
          <w:rPr>
            <w:rFonts w:eastAsia="Calibri"/>
            <w:sz w:val="28"/>
            <w:szCs w:val="28"/>
            <w:lang w:eastAsia="en-US"/>
          </w:rPr>
          <w:t>заявлением</w:t>
        </w:r>
      </w:hyperlink>
      <w:r w:rsidRPr="00614B82">
        <w:rPr>
          <w:rFonts w:eastAsia="Calibri"/>
          <w:sz w:val="28"/>
          <w:szCs w:val="28"/>
          <w:lang w:eastAsia="en-US"/>
        </w:rPr>
        <w:t>.</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К заявлению должны быть приложены в полном объеме документы, указанные в </w:t>
      </w:r>
      <w:hyperlink r:id="rId12" w:history="1">
        <w:r w:rsidRPr="00614B82">
          <w:rPr>
            <w:rFonts w:eastAsia="Calibri"/>
            <w:sz w:val="28"/>
            <w:szCs w:val="28"/>
            <w:lang w:eastAsia="en-US"/>
          </w:rPr>
          <w:t>п. 2.6.1</w:t>
        </w:r>
      </w:hyperlink>
      <w:r w:rsidRPr="00614B82">
        <w:rPr>
          <w:rFonts w:eastAsia="Calibri"/>
          <w:sz w:val="28"/>
          <w:szCs w:val="28"/>
          <w:lang w:eastAsia="en-US"/>
        </w:rPr>
        <w:t xml:space="preserve"> настоящего Административного регламента.</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Специалист, ответственный за прием документов:</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устанавливает предмет обращения, устанавливает личность заявителя, проверяет документ, удостоверяющий личность заявителя;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проверяет полномочия представителя заявителя;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проверяет правильность заполнения заявления;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сверяет копии представленных документов с их подлинниками, заверяет их и возвращает подлинники заявителю (если представлены незаверенные копии с предъявлением оригинала);</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По результатам предварительной проверки принимается решение о приеме документов или об отказе в приеме документов.</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В случае отказа в приеме документов, специалист, ответственный за прием документов, указывает основания отказа, предусмотренные в </w:t>
      </w:r>
      <w:hyperlink r:id="rId13" w:history="1">
        <w:r w:rsidRPr="00614B82">
          <w:rPr>
            <w:rFonts w:eastAsia="Calibri"/>
            <w:sz w:val="28"/>
            <w:szCs w:val="28"/>
            <w:lang w:eastAsia="en-US"/>
          </w:rPr>
          <w:t>п. 2.</w:t>
        </w:r>
      </w:hyperlink>
      <w:r w:rsidRPr="00614B82">
        <w:rPr>
          <w:rFonts w:eastAsia="Calibri"/>
          <w:sz w:val="28"/>
          <w:szCs w:val="28"/>
          <w:lang w:eastAsia="en-US"/>
        </w:rPr>
        <w:t>7 настоящего Административного регламента, и возвращает представленные документы заявителю.</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После принятия документы передаются главе администрации для составления резолюции, а после на регистрацию в отдел организационно-кадровой работы.</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Максимальный срок исполнения административной процедуры - в течение рабочего дня.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3.3.2. Проверка комплекта документов на соответствие требованиям настоящего административного регламента.</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Основанием для начала административной процедуры является поступление заявления и приложенного к нему комплекта документов на </w:t>
      </w:r>
      <w:r w:rsidRPr="00614B82">
        <w:rPr>
          <w:rFonts w:eastAsia="Calibri"/>
          <w:sz w:val="28"/>
          <w:szCs w:val="28"/>
          <w:lang w:eastAsia="en-US"/>
        </w:rPr>
        <w:lastRenderedPageBreak/>
        <w:t>рассмотрение специалисту, ответственному за предоставление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Специалист, ответственный за предоставление муниципальной услуги, для проверки представленных сведений (документов) осуществляет сбор сведений, указанных в </w:t>
      </w:r>
      <w:hyperlink r:id="rId14" w:history="1">
        <w:r w:rsidRPr="00614B82">
          <w:rPr>
            <w:rFonts w:eastAsia="Calibri"/>
            <w:sz w:val="28"/>
            <w:szCs w:val="28"/>
            <w:lang w:eastAsia="en-US"/>
          </w:rPr>
          <w:t>п. 2.6.2</w:t>
        </w:r>
      </w:hyperlink>
      <w:r w:rsidRPr="00614B82">
        <w:rPr>
          <w:rFonts w:eastAsia="Calibri"/>
          <w:sz w:val="28"/>
          <w:szCs w:val="28"/>
          <w:lang w:eastAsia="en-US"/>
        </w:rPr>
        <w:t xml:space="preserve"> настоящего Административного регламента, необходимых для принятия решения о предоставлении муниципальной услуги либо об отказе в предоставлении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Специалист, ответственный за предоставление муниципальной услуги, проводит проверку соответствия проекта рекламной конструкции и ее территориального размещения требованиям технического регламента, соответствия установки рекламной конструкции в заявленном месте схеме территориального планирования Семилукского муниципального района или генеральному плану поселения Семилукского муниципального района.</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Срок административной процедуры - 20 календарных дней.</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3.3.3. Принятие решения о выдаче разрешения на установку рекламной конструкции или об отказе в предоставлении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При отсутствии оснований, указанных в </w:t>
      </w:r>
      <w:hyperlink r:id="rId15" w:history="1">
        <w:r w:rsidRPr="00614B82">
          <w:rPr>
            <w:rFonts w:eastAsia="Calibri"/>
            <w:sz w:val="28"/>
            <w:szCs w:val="28"/>
            <w:lang w:eastAsia="en-US"/>
          </w:rPr>
          <w:t>п. 2.</w:t>
        </w:r>
      </w:hyperlink>
      <w:r w:rsidRPr="00614B82">
        <w:rPr>
          <w:rFonts w:eastAsia="Calibri"/>
          <w:sz w:val="28"/>
          <w:szCs w:val="28"/>
          <w:lang w:eastAsia="en-US"/>
        </w:rPr>
        <w:t xml:space="preserve">8 настоящего Административного регламента, принимается решение о выдаче разрешения на установку рекламной </w:t>
      </w:r>
      <w:proofErr w:type="gramStart"/>
      <w:r w:rsidRPr="00614B82">
        <w:rPr>
          <w:rFonts w:eastAsia="Calibri"/>
          <w:sz w:val="28"/>
          <w:szCs w:val="28"/>
          <w:lang w:eastAsia="en-US"/>
        </w:rPr>
        <w:t>конструкции</w:t>
      </w:r>
      <w:proofErr w:type="gramEnd"/>
      <w:r w:rsidRPr="00614B82">
        <w:rPr>
          <w:rFonts w:eastAsia="Calibri"/>
          <w:sz w:val="28"/>
          <w:szCs w:val="28"/>
          <w:lang w:eastAsia="en-US"/>
        </w:rPr>
        <w:t xml:space="preserve"> и производятся необходимые согласования.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При наличии оснований, указанных в </w:t>
      </w:r>
      <w:hyperlink r:id="rId16" w:history="1">
        <w:r w:rsidRPr="00614B82">
          <w:rPr>
            <w:rFonts w:eastAsia="Calibri"/>
            <w:sz w:val="28"/>
            <w:szCs w:val="28"/>
            <w:lang w:eastAsia="en-US"/>
          </w:rPr>
          <w:t>п. 2.</w:t>
        </w:r>
      </w:hyperlink>
      <w:r w:rsidRPr="00614B82">
        <w:rPr>
          <w:rFonts w:eastAsia="Calibri"/>
          <w:sz w:val="28"/>
          <w:szCs w:val="28"/>
          <w:lang w:eastAsia="en-US"/>
        </w:rPr>
        <w:t>8 настоящего Административного регламента, принимается решение об отказе в предоставлении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Срок административной процедуры - 15 календарных дней.</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3.3.4. Подготовка и направление заявителю решения и разрешения на установку рекламной конструкции,  либо решения об отказе в предоставлении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В случае принятия решения о предоставлении муниципальной услуги специалист отдела архитектуры и строительства готовит разрешение на установку рекламной конструкции.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Подготовленное разрешение на установку рекламной конструкции визируется начальником отдела архитектуры и строительства.</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Разрешение на установку рекламной конструкции выдаются заявителю непосредственно по месту подачи заявления, либо направляются заказным письмом с уведомлением о вручении.</w:t>
      </w:r>
    </w:p>
    <w:p w:rsidR="00614B82" w:rsidRPr="00614B82" w:rsidRDefault="00614B82" w:rsidP="00614B82">
      <w:pPr>
        <w:autoSpaceDE w:val="0"/>
        <w:autoSpaceDN w:val="0"/>
        <w:adjustRightInd w:val="0"/>
        <w:ind w:firstLine="567"/>
        <w:rPr>
          <w:rFonts w:eastAsia="Calibri"/>
          <w:sz w:val="28"/>
          <w:szCs w:val="28"/>
          <w:lang w:eastAsia="en-US"/>
        </w:rPr>
      </w:pPr>
      <w:r w:rsidRPr="00614B82">
        <w:rPr>
          <w:rFonts w:eastAsia="Calibri"/>
          <w:sz w:val="28"/>
          <w:szCs w:val="28"/>
          <w:lang w:eastAsia="en-US"/>
        </w:rPr>
        <w:t>В случае принятия решения об отказе в предоставлении муниципальной услуги, специалист отдела архитектуры и строительства готовит решение об отказе в предоставлении муниципальной услуги, которое выдается заявителю лично по месту подачи заявления, либо направляется заказным письмом с уведомлением о вручении.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Срок административной процедуры - 15 календарных дней.</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3.3.5. Администрация Семилукского муниципального района вправе аннулировать выданное разрешение в случае:</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lastRenderedPageBreak/>
        <w:t>- направления владельцем рекламной конструкции уведомления в письменной форме о своем отказе от дальнейшего использования разрешения;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если в течение года со дня выдачи разрешения рекламная конструкция не установлена;</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если рекламная конструкция используется не в целях распространения рекламы;</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 в случае нарушения требований, установленных пунктом 2.8. </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3.4. Особенности выполнения административных процедур в электронной форме.</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3.4.1.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3.4.2.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3.4.3.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3.4.4.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3.4.5.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w:t>
      </w:r>
      <w:r w:rsidRPr="00614B82">
        <w:rPr>
          <w:rFonts w:eastAsia="Calibri"/>
          <w:sz w:val="28"/>
          <w:szCs w:val="28"/>
          <w:lang w:eastAsia="en-US"/>
        </w:rPr>
        <w:lastRenderedPageBreak/>
        <w:t>муниципальной услуги, в том числе и при осуществлении  соответствующих запросов.</w:t>
      </w:r>
    </w:p>
    <w:p w:rsidR="00614B82" w:rsidRPr="00614B82" w:rsidRDefault="00614B82" w:rsidP="00614B82">
      <w:pPr>
        <w:autoSpaceDE w:val="0"/>
        <w:autoSpaceDN w:val="0"/>
        <w:adjustRightInd w:val="0"/>
        <w:jc w:val="center"/>
        <w:outlineLvl w:val="1"/>
        <w:rPr>
          <w:rFonts w:eastAsia="Calibri"/>
          <w:sz w:val="28"/>
          <w:szCs w:val="28"/>
          <w:lang w:eastAsia="en-US"/>
        </w:rPr>
      </w:pPr>
    </w:p>
    <w:p w:rsidR="00614B82" w:rsidRPr="00614B82" w:rsidRDefault="00614B82" w:rsidP="00614B82">
      <w:pPr>
        <w:autoSpaceDE w:val="0"/>
        <w:autoSpaceDN w:val="0"/>
        <w:adjustRightInd w:val="0"/>
        <w:ind w:firstLine="540"/>
        <w:jc w:val="center"/>
        <w:outlineLvl w:val="1"/>
        <w:rPr>
          <w:rFonts w:eastAsia="Calibri"/>
          <w:sz w:val="28"/>
          <w:szCs w:val="28"/>
          <w:lang w:eastAsia="en-US"/>
        </w:rPr>
      </w:pPr>
      <w:r w:rsidRPr="00614B82">
        <w:rPr>
          <w:rFonts w:eastAsia="Calibri"/>
          <w:sz w:val="28"/>
          <w:szCs w:val="28"/>
          <w:lang w:eastAsia="en-US"/>
        </w:rPr>
        <w:t xml:space="preserve">4. ФОРМЫ </w:t>
      </w:r>
      <w:proofErr w:type="gramStart"/>
      <w:r w:rsidRPr="00614B82">
        <w:rPr>
          <w:rFonts w:eastAsia="Calibri"/>
          <w:sz w:val="28"/>
          <w:szCs w:val="28"/>
          <w:lang w:eastAsia="en-US"/>
        </w:rPr>
        <w:t>КОНТРОЛЯ ЗА</w:t>
      </w:r>
      <w:proofErr w:type="gramEnd"/>
      <w:r w:rsidRPr="00614B82">
        <w:rPr>
          <w:rFonts w:eastAsia="Calibri"/>
          <w:sz w:val="28"/>
          <w:szCs w:val="28"/>
          <w:lang w:eastAsia="en-US"/>
        </w:rPr>
        <w:t xml:space="preserve"> ИСПОЛНЕНИЕМ АДМИНИСТРАТИВНОГО РЕГЛАМЕНТА</w:t>
      </w:r>
    </w:p>
    <w:p w:rsidR="00614B82" w:rsidRPr="00614B82" w:rsidRDefault="00614B82" w:rsidP="00614B82">
      <w:pPr>
        <w:autoSpaceDE w:val="0"/>
        <w:autoSpaceDN w:val="0"/>
        <w:adjustRightInd w:val="0"/>
        <w:ind w:firstLine="540"/>
        <w:outlineLvl w:val="1"/>
        <w:rPr>
          <w:rFonts w:eastAsia="Calibri"/>
          <w:sz w:val="28"/>
          <w:szCs w:val="28"/>
          <w:lang w:eastAsia="en-US"/>
        </w:rPr>
      </w:pP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4.1. </w:t>
      </w:r>
      <w:proofErr w:type="gramStart"/>
      <w:r w:rsidRPr="00614B82">
        <w:rPr>
          <w:rFonts w:eastAsia="Calibri"/>
          <w:sz w:val="28"/>
          <w:szCs w:val="28"/>
          <w:lang w:eastAsia="en-US"/>
        </w:rPr>
        <w:t>Контроль за</w:t>
      </w:r>
      <w:proofErr w:type="gramEnd"/>
      <w:r w:rsidRPr="00614B82">
        <w:rPr>
          <w:rFonts w:eastAsia="Calibri"/>
          <w:sz w:val="28"/>
          <w:szCs w:val="28"/>
          <w:lang w:eastAsia="en-US"/>
        </w:rPr>
        <w:t xml:space="preserve"> предоставлением муниципальной услуги осуществляет заместитель главы администрации, курирующий соответствующее направление в форме регулярных проверок соблюдения и исполнения административного регламента. По результатам проверок он дает указания по устранению выявленных нарушений, контролирует их исполнение и вносит предложения главе администрации Семилукского муниципального района о привлечении к ответственности специалиста, допустившего нарушение.</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4.2. Персональная ответственность специалистов администрации Семилукского муниципального района закрепляется их должностными инструкциями в соответствии с требованиями законодательства Российской Федерации.</w:t>
      </w:r>
    </w:p>
    <w:p w:rsidR="00614B82" w:rsidRPr="00614B82" w:rsidRDefault="00614B82" w:rsidP="00614B82">
      <w:pPr>
        <w:autoSpaceDE w:val="0"/>
        <w:autoSpaceDN w:val="0"/>
        <w:adjustRightInd w:val="0"/>
        <w:ind w:firstLine="540"/>
        <w:outlineLvl w:val="1"/>
        <w:rPr>
          <w:rFonts w:eastAsia="Calibri"/>
          <w:sz w:val="28"/>
          <w:szCs w:val="28"/>
          <w:lang w:eastAsia="en-US"/>
        </w:rPr>
      </w:pPr>
    </w:p>
    <w:p w:rsidR="00614B82" w:rsidRPr="00614B82" w:rsidRDefault="00614B82" w:rsidP="00614B82">
      <w:pPr>
        <w:autoSpaceDE w:val="0"/>
        <w:autoSpaceDN w:val="0"/>
        <w:adjustRightInd w:val="0"/>
        <w:ind w:firstLine="540"/>
        <w:jc w:val="center"/>
        <w:outlineLvl w:val="1"/>
        <w:rPr>
          <w:rFonts w:eastAsia="Calibri"/>
          <w:sz w:val="28"/>
          <w:szCs w:val="28"/>
          <w:lang w:eastAsia="en-US"/>
        </w:rPr>
      </w:pPr>
      <w:r w:rsidRPr="00614B82">
        <w:rPr>
          <w:rFonts w:eastAsia="Calibri"/>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14B82" w:rsidRPr="00614B82" w:rsidRDefault="00614B82" w:rsidP="00614B82">
      <w:pPr>
        <w:autoSpaceDE w:val="0"/>
        <w:autoSpaceDN w:val="0"/>
        <w:adjustRightInd w:val="0"/>
        <w:ind w:firstLine="540"/>
        <w:outlineLvl w:val="1"/>
        <w:rPr>
          <w:rFonts w:eastAsia="Calibri"/>
          <w:sz w:val="28"/>
          <w:szCs w:val="28"/>
          <w:lang w:eastAsia="en-US"/>
        </w:rPr>
      </w:pP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5.1. Заявитель может обратиться с </w:t>
      </w:r>
      <w:proofErr w:type="gramStart"/>
      <w:r w:rsidRPr="00614B82">
        <w:rPr>
          <w:rFonts w:eastAsia="Calibri"/>
          <w:sz w:val="28"/>
          <w:szCs w:val="28"/>
          <w:lang w:eastAsia="en-US"/>
        </w:rPr>
        <w:t>жалобой</w:t>
      </w:r>
      <w:proofErr w:type="gramEnd"/>
      <w:r w:rsidRPr="00614B82">
        <w:rPr>
          <w:rFonts w:eastAsia="Calibri"/>
          <w:sz w:val="28"/>
          <w:szCs w:val="28"/>
          <w:lang w:eastAsia="en-US"/>
        </w:rPr>
        <w:t xml:space="preserve"> в том числе в следующих случаях:</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1) нарушение срока регистрации запроса заявителя о предоставлении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 нарушение срока предоставления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4B82" w:rsidRPr="00614B82" w:rsidRDefault="00614B82" w:rsidP="00614B82">
      <w:pPr>
        <w:autoSpaceDE w:val="0"/>
        <w:autoSpaceDN w:val="0"/>
        <w:adjustRightInd w:val="0"/>
        <w:ind w:firstLine="540"/>
        <w:outlineLvl w:val="1"/>
        <w:rPr>
          <w:rFonts w:eastAsia="Calibri"/>
          <w:sz w:val="28"/>
          <w:szCs w:val="28"/>
          <w:lang w:eastAsia="en-US"/>
        </w:rPr>
      </w:pPr>
      <w:proofErr w:type="gramStart"/>
      <w:r w:rsidRPr="00614B82">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4B82" w:rsidRPr="00614B82" w:rsidRDefault="00614B82" w:rsidP="00614B82">
      <w:pPr>
        <w:autoSpaceDE w:val="0"/>
        <w:autoSpaceDN w:val="0"/>
        <w:adjustRightInd w:val="0"/>
        <w:ind w:firstLine="540"/>
        <w:outlineLvl w:val="1"/>
        <w:rPr>
          <w:rFonts w:eastAsia="Calibri"/>
          <w:sz w:val="28"/>
          <w:szCs w:val="28"/>
          <w:lang w:eastAsia="en-US"/>
        </w:rPr>
      </w:pPr>
      <w:proofErr w:type="gramStart"/>
      <w:r w:rsidRPr="00614B82">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5.2. Жалоба подается в письменной форме на бумажном носителе, в электронной форме в администрацию Семилукского муниципального района.</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Семилукского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5.3. Жалоба должна содержать:</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4B82" w:rsidRPr="00614B82" w:rsidRDefault="00614B82" w:rsidP="00614B82">
      <w:pPr>
        <w:autoSpaceDE w:val="0"/>
        <w:autoSpaceDN w:val="0"/>
        <w:adjustRightInd w:val="0"/>
        <w:ind w:firstLine="540"/>
        <w:outlineLvl w:val="1"/>
        <w:rPr>
          <w:rFonts w:eastAsia="Calibri"/>
          <w:sz w:val="28"/>
          <w:szCs w:val="28"/>
          <w:lang w:eastAsia="en-US"/>
        </w:rPr>
      </w:pPr>
      <w:proofErr w:type="gramStart"/>
      <w:r w:rsidRPr="00614B82">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5.4. </w:t>
      </w:r>
      <w:proofErr w:type="gramStart"/>
      <w:r w:rsidRPr="00614B82">
        <w:rPr>
          <w:rFonts w:eastAsia="Calibri"/>
          <w:sz w:val="28"/>
          <w:szCs w:val="28"/>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Pr="00614B82">
        <w:rPr>
          <w:rFonts w:eastAsia="Calibri"/>
          <w:sz w:val="28"/>
          <w:szCs w:val="28"/>
          <w:lang w:eastAsia="en-US"/>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14B82">
        <w:rPr>
          <w:rFonts w:eastAsia="Calibri"/>
          <w:sz w:val="28"/>
          <w:szCs w:val="28"/>
          <w:lang w:eastAsia="en-US"/>
        </w:rPr>
        <w:t xml:space="preserve"> исправлений - в течение пяти рабочих дней со дня ее регистрации.</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5.5. По результатам рассмотрения жалобы орган, предоставляющий муниципальную услугу, принимает одно из следующих решений:</w:t>
      </w:r>
    </w:p>
    <w:p w:rsidR="00614B82" w:rsidRPr="00614B82" w:rsidRDefault="00614B82" w:rsidP="00614B82">
      <w:pPr>
        <w:autoSpaceDE w:val="0"/>
        <w:autoSpaceDN w:val="0"/>
        <w:adjustRightInd w:val="0"/>
        <w:ind w:firstLine="540"/>
        <w:outlineLvl w:val="1"/>
        <w:rPr>
          <w:rFonts w:eastAsia="Calibri"/>
          <w:sz w:val="28"/>
          <w:szCs w:val="28"/>
          <w:lang w:eastAsia="en-US"/>
        </w:rPr>
      </w:pPr>
      <w:proofErr w:type="gramStart"/>
      <w:r w:rsidRPr="00614B82">
        <w:rPr>
          <w:rFonts w:eastAsia="Calibri"/>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2) отказывает в удовлетворении жалобы.</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5.6. Не позднее дня, следующего за днем принятия решения, указанного в п.5.5.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5.7. В случае установления в ходе или по результатам </w:t>
      </w:r>
      <w:proofErr w:type="gramStart"/>
      <w:r w:rsidRPr="00614B82">
        <w:rPr>
          <w:rFonts w:eastAsia="Calibri"/>
          <w:sz w:val="28"/>
          <w:szCs w:val="28"/>
          <w:lang w:eastAsia="en-US"/>
        </w:rPr>
        <w:t>рассмотрения жалобы признаков состава административного правонарушения</w:t>
      </w:r>
      <w:proofErr w:type="gramEnd"/>
      <w:r w:rsidRPr="00614B82">
        <w:rPr>
          <w:rFonts w:eastAsia="Calibr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4B82" w:rsidRPr="00614B82" w:rsidRDefault="00614B82" w:rsidP="00614B82">
      <w:pPr>
        <w:autoSpaceDE w:val="0"/>
        <w:autoSpaceDN w:val="0"/>
        <w:adjustRightInd w:val="0"/>
        <w:ind w:firstLine="540"/>
        <w:outlineLvl w:val="1"/>
        <w:rPr>
          <w:rFonts w:eastAsia="Calibri"/>
          <w:sz w:val="28"/>
          <w:szCs w:val="28"/>
          <w:lang w:eastAsia="en-US"/>
        </w:rPr>
      </w:pPr>
    </w:p>
    <w:p w:rsidR="00614B82" w:rsidRPr="00614B82" w:rsidRDefault="00614B82" w:rsidP="00614B82">
      <w:pPr>
        <w:autoSpaceDE w:val="0"/>
        <w:autoSpaceDN w:val="0"/>
        <w:adjustRightInd w:val="0"/>
        <w:ind w:firstLine="540"/>
        <w:outlineLvl w:val="1"/>
        <w:rPr>
          <w:rFonts w:eastAsia="Calibri"/>
          <w:sz w:val="28"/>
          <w:szCs w:val="28"/>
          <w:lang w:eastAsia="en-US"/>
        </w:rPr>
      </w:pPr>
    </w:p>
    <w:p w:rsidR="00614B82" w:rsidRPr="00614B82" w:rsidRDefault="00614B82" w:rsidP="00614B82">
      <w:pPr>
        <w:ind w:left="5670"/>
        <w:jc w:val="left"/>
        <w:rPr>
          <w:rFonts w:eastAsia="Calibri"/>
          <w:szCs w:val="24"/>
          <w:lang w:eastAsia="en-US"/>
        </w:rPr>
      </w:pPr>
      <w:r w:rsidRPr="00614B82">
        <w:rPr>
          <w:rFonts w:eastAsia="Calibri"/>
          <w:sz w:val="28"/>
          <w:szCs w:val="28"/>
          <w:lang w:eastAsia="en-US"/>
        </w:rPr>
        <w:br w:type="page"/>
      </w:r>
      <w:r w:rsidRPr="00614B82">
        <w:rPr>
          <w:rFonts w:eastAsia="Calibri"/>
          <w:szCs w:val="24"/>
          <w:lang w:eastAsia="en-US"/>
        </w:rPr>
        <w:lastRenderedPageBreak/>
        <w:t>Приложение №1</w:t>
      </w:r>
    </w:p>
    <w:p w:rsidR="00614B82" w:rsidRPr="00614B82" w:rsidRDefault="00614B82" w:rsidP="00614B82">
      <w:pPr>
        <w:autoSpaceDE w:val="0"/>
        <w:autoSpaceDN w:val="0"/>
        <w:adjustRightInd w:val="0"/>
        <w:ind w:left="5670"/>
        <w:jc w:val="left"/>
        <w:outlineLvl w:val="1"/>
        <w:rPr>
          <w:rFonts w:eastAsia="Calibri"/>
          <w:szCs w:val="24"/>
          <w:lang w:eastAsia="en-US"/>
        </w:rPr>
      </w:pPr>
      <w:r w:rsidRPr="00614B82">
        <w:rPr>
          <w:rFonts w:eastAsia="Calibri"/>
          <w:szCs w:val="24"/>
          <w:lang w:eastAsia="en-US"/>
        </w:rPr>
        <w:t>к административному регламенту</w:t>
      </w:r>
    </w:p>
    <w:p w:rsidR="00614B82" w:rsidRPr="00614B82" w:rsidRDefault="00614B82" w:rsidP="00614B82">
      <w:pPr>
        <w:autoSpaceDE w:val="0"/>
        <w:autoSpaceDN w:val="0"/>
        <w:adjustRightInd w:val="0"/>
        <w:ind w:left="5670"/>
        <w:jc w:val="left"/>
        <w:outlineLvl w:val="1"/>
        <w:rPr>
          <w:rFonts w:eastAsia="Calibri"/>
          <w:szCs w:val="24"/>
          <w:lang w:eastAsia="en-US"/>
        </w:rPr>
      </w:pPr>
      <w:r w:rsidRPr="00614B82">
        <w:rPr>
          <w:rFonts w:eastAsia="Calibri"/>
          <w:szCs w:val="24"/>
          <w:lang w:eastAsia="en-US"/>
        </w:rPr>
        <w:t>администрации Семилукского муниципального района по предоставлению муниципальной услуги «</w:t>
      </w:r>
      <w:r w:rsidRPr="00614B82">
        <w:rPr>
          <w:rFonts w:eastAsia="Calibri"/>
          <w:bCs/>
          <w:szCs w:val="24"/>
          <w:lang w:eastAsia="en-US"/>
        </w:rP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Pr="00614B82">
        <w:rPr>
          <w:rFonts w:eastAsia="Calibri"/>
          <w:szCs w:val="24"/>
          <w:lang w:eastAsia="en-US"/>
        </w:rPr>
        <w:t>»</w:t>
      </w:r>
    </w:p>
    <w:p w:rsidR="00614B82" w:rsidRPr="00614B82" w:rsidRDefault="00614B82" w:rsidP="00614B82">
      <w:pPr>
        <w:autoSpaceDE w:val="0"/>
        <w:autoSpaceDN w:val="0"/>
        <w:adjustRightInd w:val="0"/>
        <w:ind w:hanging="1275"/>
        <w:jc w:val="right"/>
        <w:outlineLvl w:val="1"/>
        <w:rPr>
          <w:rFonts w:eastAsia="Calibri"/>
          <w:sz w:val="28"/>
          <w:szCs w:val="28"/>
          <w:lang w:eastAsia="en-US"/>
        </w:rPr>
      </w:pPr>
    </w:p>
    <w:p w:rsidR="00614B82" w:rsidRPr="00614B82" w:rsidRDefault="00614B82" w:rsidP="00614B82">
      <w:pPr>
        <w:autoSpaceDE w:val="0"/>
        <w:autoSpaceDN w:val="0"/>
        <w:adjustRightInd w:val="0"/>
        <w:ind w:hanging="1275"/>
        <w:jc w:val="right"/>
        <w:outlineLvl w:val="1"/>
        <w:rPr>
          <w:rFonts w:eastAsia="Calibri"/>
          <w:sz w:val="28"/>
          <w:szCs w:val="28"/>
          <w:lang w:eastAsia="en-US"/>
        </w:rPr>
      </w:pPr>
      <w:r w:rsidRPr="00614B82">
        <w:rPr>
          <w:rFonts w:eastAsia="Calibri"/>
          <w:sz w:val="28"/>
          <w:szCs w:val="28"/>
          <w:lang w:eastAsia="en-US"/>
        </w:rPr>
        <w:t xml:space="preserve">образец заявления </w:t>
      </w:r>
    </w:p>
    <w:p w:rsidR="00614B82" w:rsidRPr="00614B82" w:rsidRDefault="00614B82" w:rsidP="00614B82">
      <w:pPr>
        <w:autoSpaceDE w:val="0"/>
        <w:autoSpaceDN w:val="0"/>
        <w:adjustRightInd w:val="0"/>
        <w:ind w:hanging="1275"/>
        <w:jc w:val="right"/>
        <w:outlineLvl w:val="1"/>
        <w:rPr>
          <w:rFonts w:eastAsia="Calibri"/>
          <w:sz w:val="28"/>
          <w:szCs w:val="28"/>
          <w:lang w:eastAsia="en-US"/>
        </w:rPr>
      </w:pPr>
      <w:r w:rsidRPr="00614B82">
        <w:rPr>
          <w:rFonts w:eastAsia="Calibri"/>
          <w:sz w:val="28"/>
          <w:szCs w:val="28"/>
          <w:lang w:eastAsia="en-US"/>
        </w:rPr>
        <w:t>для физического лица</w:t>
      </w:r>
    </w:p>
    <w:p w:rsidR="00614B82" w:rsidRPr="00614B82" w:rsidRDefault="00614B82" w:rsidP="00614B82">
      <w:pPr>
        <w:autoSpaceDE w:val="0"/>
        <w:autoSpaceDN w:val="0"/>
        <w:adjustRightInd w:val="0"/>
        <w:ind w:hanging="1275"/>
        <w:jc w:val="center"/>
        <w:outlineLvl w:val="1"/>
        <w:rPr>
          <w:rFonts w:eastAsia="Calibri"/>
          <w:sz w:val="28"/>
          <w:szCs w:val="28"/>
          <w:lang w:eastAsia="en-US"/>
        </w:rPr>
      </w:pPr>
    </w:p>
    <w:p w:rsidR="00614B82" w:rsidRPr="00614B82" w:rsidRDefault="00614B82" w:rsidP="00614B82">
      <w:pPr>
        <w:autoSpaceDE w:val="0"/>
        <w:autoSpaceDN w:val="0"/>
        <w:adjustRightInd w:val="0"/>
        <w:ind w:left="5529" w:hanging="1275"/>
        <w:jc w:val="left"/>
        <w:rPr>
          <w:rFonts w:eastAsia="Calibri"/>
          <w:sz w:val="28"/>
          <w:szCs w:val="28"/>
          <w:lang w:eastAsia="en-US"/>
        </w:rPr>
      </w:pPr>
      <w:r w:rsidRPr="00614B82">
        <w:rPr>
          <w:rFonts w:eastAsia="Calibri"/>
          <w:sz w:val="28"/>
          <w:szCs w:val="28"/>
          <w:lang w:eastAsia="en-US"/>
        </w:rPr>
        <w:t>Главе администрации Семилукского</w:t>
      </w:r>
    </w:p>
    <w:p w:rsidR="00614B82" w:rsidRPr="00614B82" w:rsidRDefault="00614B82" w:rsidP="00614B82">
      <w:pPr>
        <w:autoSpaceDE w:val="0"/>
        <w:autoSpaceDN w:val="0"/>
        <w:adjustRightInd w:val="0"/>
        <w:ind w:left="5529" w:hanging="1275"/>
        <w:jc w:val="left"/>
        <w:rPr>
          <w:rFonts w:eastAsia="Calibri"/>
          <w:sz w:val="28"/>
          <w:szCs w:val="28"/>
          <w:lang w:eastAsia="en-US"/>
        </w:rPr>
      </w:pPr>
      <w:r w:rsidRPr="00614B82">
        <w:rPr>
          <w:rFonts w:eastAsia="Calibri"/>
          <w:sz w:val="28"/>
          <w:szCs w:val="28"/>
          <w:lang w:eastAsia="en-US"/>
        </w:rPr>
        <w:t>муниципального района</w:t>
      </w:r>
    </w:p>
    <w:p w:rsidR="00614B82" w:rsidRPr="00614B82" w:rsidRDefault="00614B82" w:rsidP="00614B82">
      <w:pPr>
        <w:autoSpaceDE w:val="0"/>
        <w:autoSpaceDN w:val="0"/>
        <w:adjustRightInd w:val="0"/>
        <w:ind w:left="5529" w:hanging="1275"/>
        <w:jc w:val="left"/>
        <w:rPr>
          <w:rFonts w:eastAsia="Calibri"/>
          <w:sz w:val="28"/>
          <w:szCs w:val="28"/>
          <w:lang w:eastAsia="en-US"/>
        </w:rPr>
      </w:pPr>
      <w:r w:rsidRPr="00614B82">
        <w:rPr>
          <w:rFonts w:eastAsia="Calibri"/>
          <w:sz w:val="28"/>
          <w:szCs w:val="28"/>
          <w:lang w:eastAsia="en-US"/>
        </w:rPr>
        <w:t>от __________________________________</w:t>
      </w:r>
    </w:p>
    <w:p w:rsidR="00614B82" w:rsidRPr="00614B82" w:rsidRDefault="00614B82" w:rsidP="00614B82">
      <w:pPr>
        <w:autoSpaceDE w:val="0"/>
        <w:autoSpaceDN w:val="0"/>
        <w:adjustRightInd w:val="0"/>
        <w:ind w:left="5529" w:hanging="1275"/>
        <w:jc w:val="center"/>
        <w:rPr>
          <w:rFonts w:eastAsia="Calibri"/>
          <w:szCs w:val="24"/>
          <w:lang w:eastAsia="en-US"/>
        </w:rPr>
      </w:pPr>
      <w:r w:rsidRPr="00614B82">
        <w:rPr>
          <w:rFonts w:eastAsia="Calibri"/>
          <w:szCs w:val="24"/>
          <w:lang w:eastAsia="en-US"/>
        </w:rPr>
        <w:t>(Ф.И.О.)</w:t>
      </w:r>
    </w:p>
    <w:p w:rsidR="00614B82" w:rsidRPr="00614B82" w:rsidRDefault="00614B82" w:rsidP="00614B82">
      <w:pPr>
        <w:autoSpaceDE w:val="0"/>
        <w:autoSpaceDN w:val="0"/>
        <w:adjustRightInd w:val="0"/>
        <w:ind w:left="5529" w:hanging="1275"/>
        <w:jc w:val="left"/>
        <w:rPr>
          <w:rFonts w:eastAsia="Calibri"/>
          <w:sz w:val="28"/>
          <w:szCs w:val="28"/>
          <w:lang w:eastAsia="en-US"/>
        </w:rPr>
      </w:pPr>
      <w:r w:rsidRPr="00614B82">
        <w:rPr>
          <w:rFonts w:eastAsia="Calibri"/>
          <w:sz w:val="28"/>
          <w:szCs w:val="28"/>
          <w:lang w:eastAsia="en-US"/>
        </w:rPr>
        <w:t>паспорт _____________________________</w:t>
      </w:r>
    </w:p>
    <w:p w:rsidR="00614B82" w:rsidRPr="00614B82" w:rsidRDefault="00614B82" w:rsidP="00614B82">
      <w:pPr>
        <w:autoSpaceDE w:val="0"/>
        <w:autoSpaceDN w:val="0"/>
        <w:adjustRightInd w:val="0"/>
        <w:ind w:left="5529" w:hanging="1275"/>
        <w:jc w:val="center"/>
        <w:rPr>
          <w:rFonts w:eastAsia="Calibri"/>
          <w:szCs w:val="24"/>
          <w:lang w:eastAsia="en-US"/>
        </w:rPr>
      </w:pPr>
      <w:r w:rsidRPr="00614B82">
        <w:rPr>
          <w:rFonts w:eastAsia="Calibri"/>
          <w:szCs w:val="24"/>
          <w:lang w:eastAsia="en-US"/>
        </w:rPr>
        <w:t>(серия, номер, кем, когда выдан)</w:t>
      </w:r>
    </w:p>
    <w:p w:rsidR="00614B82" w:rsidRPr="00614B82" w:rsidRDefault="00614B82" w:rsidP="00614B82">
      <w:pPr>
        <w:autoSpaceDE w:val="0"/>
        <w:autoSpaceDN w:val="0"/>
        <w:adjustRightInd w:val="0"/>
        <w:ind w:left="4253"/>
        <w:jc w:val="left"/>
        <w:rPr>
          <w:rFonts w:eastAsia="Calibri"/>
          <w:sz w:val="28"/>
          <w:szCs w:val="28"/>
          <w:lang w:eastAsia="en-US"/>
        </w:rPr>
      </w:pPr>
      <w:r w:rsidRPr="00614B82">
        <w:rPr>
          <w:rFonts w:eastAsia="Calibri"/>
          <w:sz w:val="28"/>
          <w:szCs w:val="28"/>
          <w:lang w:eastAsia="en-US"/>
        </w:rPr>
        <w:t>____________________________________________________________________________________________________________</w:t>
      </w:r>
    </w:p>
    <w:p w:rsidR="00614B82" w:rsidRPr="00614B82" w:rsidRDefault="00614B82" w:rsidP="00614B82">
      <w:pPr>
        <w:autoSpaceDE w:val="0"/>
        <w:autoSpaceDN w:val="0"/>
        <w:adjustRightInd w:val="0"/>
        <w:ind w:left="5529" w:hanging="1275"/>
        <w:jc w:val="left"/>
        <w:rPr>
          <w:rFonts w:eastAsia="Calibri"/>
          <w:sz w:val="28"/>
          <w:szCs w:val="28"/>
          <w:lang w:eastAsia="en-US"/>
        </w:rPr>
      </w:pPr>
      <w:r w:rsidRPr="00614B82">
        <w:rPr>
          <w:rFonts w:eastAsia="Calibri"/>
          <w:sz w:val="28"/>
          <w:szCs w:val="28"/>
          <w:lang w:eastAsia="en-US"/>
        </w:rPr>
        <w:t>ИНН________________________________</w:t>
      </w:r>
    </w:p>
    <w:p w:rsidR="00614B82" w:rsidRPr="00614B82" w:rsidRDefault="00614B82" w:rsidP="00614B82">
      <w:pPr>
        <w:autoSpaceDE w:val="0"/>
        <w:autoSpaceDN w:val="0"/>
        <w:adjustRightInd w:val="0"/>
        <w:ind w:left="5529" w:hanging="1275"/>
        <w:jc w:val="left"/>
        <w:rPr>
          <w:rFonts w:eastAsia="Calibri"/>
          <w:sz w:val="28"/>
          <w:szCs w:val="28"/>
          <w:lang w:eastAsia="en-US"/>
        </w:rPr>
      </w:pPr>
      <w:r w:rsidRPr="00614B82">
        <w:rPr>
          <w:rFonts w:eastAsia="Calibri"/>
          <w:sz w:val="28"/>
          <w:szCs w:val="28"/>
          <w:lang w:eastAsia="en-US"/>
        </w:rPr>
        <w:t>ОГРН (</w:t>
      </w:r>
      <w:r w:rsidRPr="00614B82">
        <w:rPr>
          <w:rFonts w:eastAsia="Calibri"/>
          <w:i/>
          <w:sz w:val="28"/>
          <w:szCs w:val="28"/>
          <w:lang w:eastAsia="en-US"/>
        </w:rPr>
        <w:t>для ИП</w:t>
      </w:r>
      <w:r w:rsidRPr="00614B82">
        <w:rPr>
          <w:rFonts w:eastAsia="Calibri"/>
          <w:sz w:val="28"/>
          <w:szCs w:val="28"/>
          <w:lang w:eastAsia="en-US"/>
        </w:rPr>
        <w:t>) ______________________</w:t>
      </w:r>
    </w:p>
    <w:p w:rsidR="00614B82" w:rsidRPr="00614B82" w:rsidRDefault="00614B82" w:rsidP="00614B82">
      <w:pPr>
        <w:autoSpaceDE w:val="0"/>
        <w:autoSpaceDN w:val="0"/>
        <w:adjustRightInd w:val="0"/>
        <w:ind w:left="5529" w:hanging="1275"/>
        <w:jc w:val="left"/>
        <w:rPr>
          <w:rFonts w:eastAsia="Calibri"/>
          <w:sz w:val="28"/>
          <w:szCs w:val="28"/>
          <w:lang w:eastAsia="en-US"/>
        </w:rPr>
      </w:pPr>
      <w:proofErr w:type="gramStart"/>
      <w:r w:rsidRPr="00614B82">
        <w:rPr>
          <w:rFonts w:eastAsia="Calibri"/>
          <w:sz w:val="28"/>
          <w:szCs w:val="28"/>
          <w:lang w:eastAsia="en-US"/>
        </w:rPr>
        <w:t>проживающего</w:t>
      </w:r>
      <w:proofErr w:type="gramEnd"/>
      <w:r w:rsidRPr="00614B82">
        <w:rPr>
          <w:rFonts w:eastAsia="Calibri"/>
          <w:sz w:val="28"/>
          <w:szCs w:val="28"/>
          <w:lang w:eastAsia="en-US"/>
        </w:rPr>
        <w:t xml:space="preserve"> (ей) по адресу __________</w:t>
      </w:r>
    </w:p>
    <w:p w:rsidR="00614B82" w:rsidRPr="00614B82" w:rsidRDefault="00614B82" w:rsidP="00614B82">
      <w:pPr>
        <w:autoSpaceDE w:val="0"/>
        <w:autoSpaceDN w:val="0"/>
        <w:adjustRightInd w:val="0"/>
        <w:ind w:left="4253" w:firstLine="1"/>
        <w:jc w:val="left"/>
        <w:rPr>
          <w:rFonts w:eastAsia="Calibri"/>
          <w:sz w:val="28"/>
          <w:szCs w:val="28"/>
          <w:lang w:eastAsia="en-US"/>
        </w:rPr>
      </w:pPr>
      <w:r w:rsidRPr="00614B82">
        <w:rPr>
          <w:rFonts w:eastAsia="Calibri"/>
          <w:sz w:val="28"/>
          <w:szCs w:val="28"/>
          <w:lang w:eastAsia="en-US"/>
        </w:rPr>
        <w:t>________________________________________________________________________</w:t>
      </w:r>
    </w:p>
    <w:p w:rsidR="00614B82" w:rsidRPr="00614B82" w:rsidRDefault="00614B82" w:rsidP="00614B82">
      <w:pPr>
        <w:autoSpaceDE w:val="0"/>
        <w:autoSpaceDN w:val="0"/>
        <w:adjustRightInd w:val="0"/>
        <w:ind w:left="5529" w:hanging="1275"/>
        <w:jc w:val="left"/>
        <w:rPr>
          <w:rFonts w:eastAsia="Calibri"/>
          <w:sz w:val="28"/>
          <w:szCs w:val="28"/>
          <w:lang w:eastAsia="en-US"/>
        </w:rPr>
      </w:pPr>
      <w:r w:rsidRPr="00614B82">
        <w:rPr>
          <w:rFonts w:eastAsia="Calibri"/>
          <w:sz w:val="28"/>
          <w:szCs w:val="28"/>
          <w:lang w:eastAsia="en-US"/>
        </w:rPr>
        <w:t>контактный телефон __________________</w:t>
      </w:r>
    </w:p>
    <w:p w:rsidR="00614B82" w:rsidRPr="00614B82" w:rsidRDefault="00614B82" w:rsidP="00614B82">
      <w:pPr>
        <w:autoSpaceDE w:val="0"/>
        <w:autoSpaceDN w:val="0"/>
        <w:adjustRightInd w:val="0"/>
        <w:ind w:hanging="1275"/>
        <w:jc w:val="center"/>
        <w:outlineLvl w:val="1"/>
        <w:rPr>
          <w:rFonts w:eastAsia="Calibri"/>
          <w:sz w:val="28"/>
          <w:szCs w:val="28"/>
          <w:lang w:eastAsia="en-US"/>
        </w:rPr>
      </w:pPr>
    </w:p>
    <w:p w:rsidR="00614B82" w:rsidRPr="00614B82" w:rsidRDefault="00614B82" w:rsidP="00614B82">
      <w:pPr>
        <w:autoSpaceDE w:val="0"/>
        <w:autoSpaceDN w:val="0"/>
        <w:adjustRightInd w:val="0"/>
        <w:jc w:val="center"/>
        <w:outlineLvl w:val="1"/>
        <w:rPr>
          <w:rFonts w:eastAsia="Calibri"/>
          <w:sz w:val="28"/>
          <w:szCs w:val="28"/>
          <w:lang w:eastAsia="en-US"/>
        </w:rPr>
      </w:pPr>
    </w:p>
    <w:p w:rsidR="00614B82" w:rsidRPr="00614B82" w:rsidRDefault="00614B82" w:rsidP="00614B82">
      <w:pPr>
        <w:autoSpaceDE w:val="0"/>
        <w:autoSpaceDN w:val="0"/>
        <w:adjustRightInd w:val="0"/>
        <w:jc w:val="center"/>
        <w:outlineLvl w:val="1"/>
        <w:rPr>
          <w:rFonts w:eastAsia="Calibri"/>
          <w:sz w:val="28"/>
          <w:szCs w:val="28"/>
          <w:lang w:eastAsia="en-US"/>
        </w:rPr>
      </w:pPr>
      <w:r w:rsidRPr="00614B82">
        <w:rPr>
          <w:rFonts w:eastAsia="Calibri"/>
          <w:sz w:val="28"/>
          <w:szCs w:val="28"/>
          <w:lang w:eastAsia="en-US"/>
        </w:rPr>
        <w:t>ЗАЯВЛЕНИЕ</w:t>
      </w:r>
    </w:p>
    <w:p w:rsidR="00614B82" w:rsidRPr="00614B82" w:rsidRDefault="00614B82" w:rsidP="00614B82">
      <w:pPr>
        <w:autoSpaceDE w:val="0"/>
        <w:autoSpaceDN w:val="0"/>
        <w:adjustRightInd w:val="0"/>
        <w:jc w:val="center"/>
        <w:outlineLvl w:val="1"/>
        <w:rPr>
          <w:rFonts w:eastAsia="Calibri"/>
          <w:sz w:val="28"/>
          <w:szCs w:val="28"/>
          <w:lang w:eastAsia="en-US"/>
        </w:rPr>
      </w:pPr>
      <w:r w:rsidRPr="00614B82">
        <w:rPr>
          <w:rFonts w:eastAsia="Calibri"/>
          <w:sz w:val="28"/>
          <w:szCs w:val="28"/>
          <w:lang w:eastAsia="en-US"/>
        </w:rPr>
        <w:t xml:space="preserve">на выдачу </w:t>
      </w:r>
      <w:proofErr w:type="gramStart"/>
      <w:r w:rsidRPr="00614B82">
        <w:rPr>
          <w:rFonts w:eastAsia="Calibri"/>
          <w:sz w:val="28"/>
          <w:szCs w:val="28"/>
          <w:lang w:eastAsia="en-US"/>
        </w:rPr>
        <w:t>разрешения</w:t>
      </w:r>
      <w:proofErr w:type="gramEnd"/>
      <w:r w:rsidRPr="00614B82">
        <w:rPr>
          <w:rFonts w:eastAsia="Calibri"/>
          <w:sz w:val="28"/>
          <w:szCs w:val="28"/>
          <w:lang w:eastAsia="en-US"/>
        </w:rPr>
        <w:t xml:space="preserve"> на установку рекламной конструкции</w:t>
      </w:r>
    </w:p>
    <w:p w:rsidR="00614B82" w:rsidRPr="00614B82" w:rsidRDefault="00614B82" w:rsidP="00614B82">
      <w:pPr>
        <w:autoSpaceDE w:val="0"/>
        <w:autoSpaceDN w:val="0"/>
        <w:adjustRightInd w:val="0"/>
        <w:jc w:val="center"/>
        <w:outlineLvl w:val="1"/>
        <w:rPr>
          <w:rFonts w:eastAsia="Calibri"/>
          <w:sz w:val="28"/>
          <w:szCs w:val="28"/>
          <w:lang w:eastAsia="en-US"/>
        </w:rPr>
      </w:pP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В соответствии с Федеральным </w:t>
      </w:r>
      <w:hyperlink r:id="rId17" w:history="1">
        <w:r w:rsidRPr="00614B82">
          <w:rPr>
            <w:rFonts w:eastAsia="Calibri"/>
            <w:sz w:val="28"/>
            <w:szCs w:val="28"/>
            <w:lang w:eastAsia="en-US"/>
          </w:rPr>
          <w:t>законом</w:t>
        </w:r>
      </w:hyperlink>
      <w:r w:rsidRPr="00614B82">
        <w:rPr>
          <w:rFonts w:eastAsia="Calibri"/>
          <w:sz w:val="28"/>
          <w:szCs w:val="28"/>
          <w:lang w:eastAsia="en-US"/>
        </w:rPr>
        <w:t xml:space="preserve"> "О рекламе" от 13.03.2006 N 38-ФЗ прошу выдать разрешение на установку рекламной конструкции:</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тип рекламной конструкции _______________________________________________________________</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габариты: ширина_______,  высота_________, количество сторон_________________________________________________________</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площадь информационного поля рекламной конструкции _______________________________________________________________</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lastRenderedPageBreak/>
        <w:t>место установки рекламной конструкции, адрес__________________________________________________________</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__________________________________________________________________</w:t>
      </w:r>
    </w:p>
    <w:p w:rsidR="00614B82" w:rsidRPr="00614B82" w:rsidRDefault="00614B82" w:rsidP="00614B82">
      <w:pPr>
        <w:autoSpaceDE w:val="0"/>
        <w:autoSpaceDN w:val="0"/>
        <w:adjustRightInd w:val="0"/>
        <w:outlineLvl w:val="1"/>
        <w:rPr>
          <w:rFonts w:eastAsia="Calibri"/>
          <w:sz w:val="28"/>
          <w:szCs w:val="28"/>
          <w:lang w:eastAsia="en-US"/>
        </w:rPr>
      </w:pP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Перечень прилагаемых документов:</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________________________________________________________________</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________________________________________________________________</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________________________________________________________________</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"____" ________________ 20__ г.</w:t>
      </w:r>
    </w:p>
    <w:p w:rsidR="00614B82" w:rsidRPr="00614B82" w:rsidRDefault="00614B82" w:rsidP="00614B82">
      <w:pPr>
        <w:autoSpaceDE w:val="0"/>
        <w:autoSpaceDN w:val="0"/>
        <w:adjustRightInd w:val="0"/>
        <w:ind w:firstLine="540"/>
        <w:outlineLvl w:val="1"/>
        <w:rPr>
          <w:rFonts w:eastAsia="Calibri"/>
          <w:sz w:val="28"/>
          <w:szCs w:val="28"/>
          <w:lang w:eastAsia="en-US"/>
        </w:rPr>
      </w:pPr>
    </w:p>
    <w:p w:rsidR="00614B82" w:rsidRPr="00614B82" w:rsidRDefault="00614B82" w:rsidP="00614B82">
      <w:pPr>
        <w:autoSpaceDE w:val="0"/>
        <w:autoSpaceDN w:val="0"/>
        <w:adjustRightInd w:val="0"/>
        <w:jc w:val="left"/>
        <w:rPr>
          <w:rFonts w:eastAsia="Calibri"/>
          <w:sz w:val="28"/>
          <w:szCs w:val="28"/>
          <w:lang w:eastAsia="en-US"/>
        </w:rPr>
      </w:pPr>
      <w:r w:rsidRPr="00614B82">
        <w:rPr>
          <w:rFonts w:eastAsia="Calibri"/>
          <w:sz w:val="28"/>
          <w:szCs w:val="28"/>
          <w:lang w:eastAsia="en-US"/>
        </w:rPr>
        <w:t>(ИП, физическое лицо)                               ______________/_________________</w:t>
      </w:r>
    </w:p>
    <w:p w:rsidR="00614B82" w:rsidRPr="00614B82" w:rsidRDefault="00614B82" w:rsidP="00614B82">
      <w:pPr>
        <w:autoSpaceDE w:val="0"/>
        <w:autoSpaceDN w:val="0"/>
        <w:adjustRightInd w:val="0"/>
        <w:jc w:val="left"/>
        <w:rPr>
          <w:rFonts w:eastAsia="Calibri"/>
          <w:szCs w:val="24"/>
          <w:lang w:eastAsia="en-US"/>
        </w:rPr>
      </w:pPr>
      <w:r w:rsidRPr="00614B82">
        <w:rPr>
          <w:rFonts w:eastAsia="Calibri"/>
          <w:sz w:val="28"/>
          <w:szCs w:val="28"/>
          <w:lang w:eastAsia="en-US"/>
        </w:rPr>
        <w:t xml:space="preserve">                                                                          </w:t>
      </w:r>
      <w:r w:rsidRPr="00614B82">
        <w:rPr>
          <w:rFonts w:eastAsia="Calibri"/>
          <w:szCs w:val="24"/>
          <w:lang w:eastAsia="en-US"/>
        </w:rPr>
        <w:t>(подпись, МП)                  (Ф.И.О.)</w:t>
      </w:r>
    </w:p>
    <w:p w:rsidR="00614B82" w:rsidRPr="00614B82" w:rsidRDefault="00614B82" w:rsidP="00614B82">
      <w:pPr>
        <w:ind w:left="5670"/>
        <w:jc w:val="left"/>
        <w:rPr>
          <w:rFonts w:eastAsia="Calibri"/>
          <w:szCs w:val="24"/>
          <w:lang w:eastAsia="en-US"/>
        </w:rPr>
      </w:pPr>
      <w:r w:rsidRPr="00614B82">
        <w:rPr>
          <w:rFonts w:eastAsia="Calibri"/>
          <w:sz w:val="28"/>
          <w:szCs w:val="28"/>
          <w:lang w:eastAsia="en-US"/>
        </w:rPr>
        <w:br w:type="page"/>
      </w:r>
      <w:r w:rsidRPr="00614B82">
        <w:rPr>
          <w:rFonts w:eastAsia="Calibri"/>
          <w:szCs w:val="24"/>
          <w:lang w:eastAsia="en-US"/>
        </w:rPr>
        <w:lastRenderedPageBreak/>
        <w:t>Приложение N 2</w:t>
      </w:r>
    </w:p>
    <w:p w:rsidR="00614B82" w:rsidRPr="00614B82" w:rsidRDefault="00614B82" w:rsidP="00614B82">
      <w:pPr>
        <w:autoSpaceDE w:val="0"/>
        <w:autoSpaceDN w:val="0"/>
        <w:adjustRightInd w:val="0"/>
        <w:ind w:left="5670"/>
        <w:jc w:val="left"/>
        <w:outlineLvl w:val="1"/>
        <w:rPr>
          <w:rFonts w:eastAsia="Calibri"/>
          <w:szCs w:val="24"/>
          <w:lang w:eastAsia="en-US"/>
        </w:rPr>
      </w:pPr>
      <w:r w:rsidRPr="00614B82">
        <w:rPr>
          <w:rFonts w:eastAsia="Calibri"/>
          <w:szCs w:val="24"/>
          <w:lang w:eastAsia="en-US"/>
        </w:rPr>
        <w:t>к административному регламенту</w:t>
      </w:r>
    </w:p>
    <w:p w:rsidR="00614B82" w:rsidRPr="00614B82" w:rsidRDefault="00614B82" w:rsidP="00614B82">
      <w:pPr>
        <w:autoSpaceDE w:val="0"/>
        <w:autoSpaceDN w:val="0"/>
        <w:adjustRightInd w:val="0"/>
        <w:ind w:left="5670"/>
        <w:jc w:val="left"/>
        <w:outlineLvl w:val="1"/>
        <w:rPr>
          <w:rFonts w:eastAsia="Calibri"/>
          <w:szCs w:val="24"/>
          <w:lang w:eastAsia="en-US"/>
        </w:rPr>
      </w:pPr>
      <w:r w:rsidRPr="00614B82">
        <w:rPr>
          <w:rFonts w:eastAsia="Calibri"/>
          <w:szCs w:val="24"/>
          <w:lang w:eastAsia="en-US"/>
        </w:rPr>
        <w:t>администрации Семилукского муниципального района по предоставлению муниципальной услуги «</w:t>
      </w:r>
      <w:r w:rsidRPr="00614B82">
        <w:rPr>
          <w:rFonts w:eastAsia="Calibri"/>
          <w:bCs/>
          <w:szCs w:val="24"/>
          <w:lang w:eastAsia="en-US"/>
        </w:rP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Pr="00614B82">
        <w:rPr>
          <w:rFonts w:eastAsia="Calibri"/>
          <w:szCs w:val="24"/>
          <w:lang w:eastAsia="en-US"/>
        </w:rPr>
        <w:t>»</w:t>
      </w:r>
    </w:p>
    <w:p w:rsidR="00614B82" w:rsidRPr="00614B82" w:rsidRDefault="00614B82" w:rsidP="00614B82">
      <w:pPr>
        <w:autoSpaceDE w:val="0"/>
        <w:autoSpaceDN w:val="0"/>
        <w:adjustRightInd w:val="0"/>
        <w:jc w:val="right"/>
        <w:outlineLvl w:val="1"/>
        <w:rPr>
          <w:rFonts w:eastAsia="Calibri"/>
          <w:sz w:val="28"/>
          <w:szCs w:val="28"/>
          <w:lang w:eastAsia="en-US"/>
        </w:rPr>
      </w:pPr>
    </w:p>
    <w:p w:rsidR="00614B82" w:rsidRPr="00614B82" w:rsidRDefault="00614B82" w:rsidP="00614B82">
      <w:pPr>
        <w:autoSpaceDE w:val="0"/>
        <w:autoSpaceDN w:val="0"/>
        <w:adjustRightInd w:val="0"/>
        <w:jc w:val="right"/>
        <w:outlineLvl w:val="1"/>
        <w:rPr>
          <w:rFonts w:eastAsia="Calibri"/>
          <w:sz w:val="28"/>
          <w:szCs w:val="28"/>
          <w:lang w:eastAsia="en-US"/>
        </w:rPr>
      </w:pPr>
    </w:p>
    <w:p w:rsidR="00614B82" w:rsidRPr="00614B82" w:rsidRDefault="00614B82" w:rsidP="00614B82">
      <w:pPr>
        <w:autoSpaceDE w:val="0"/>
        <w:autoSpaceDN w:val="0"/>
        <w:adjustRightInd w:val="0"/>
        <w:jc w:val="right"/>
        <w:outlineLvl w:val="1"/>
        <w:rPr>
          <w:rFonts w:eastAsia="Calibri"/>
          <w:sz w:val="28"/>
          <w:szCs w:val="28"/>
          <w:lang w:eastAsia="en-US"/>
        </w:rPr>
      </w:pPr>
      <w:r w:rsidRPr="00614B82">
        <w:rPr>
          <w:rFonts w:eastAsia="Calibri"/>
          <w:sz w:val="28"/>
          <w:szCs w:val="28"/>
          <w:lang w:eastAsia="en-US"/>
        </w:rPr>
        <w:t>образец заявления</w:t>
      </w:r>
    </w:p>
    <w:p w:rsidR="00614B82" w:rsidRPr="00614B82" w:rsidRDefault="00614B82" w:rsidP="00614B82">
      <w:pPr>
        <w:autoSpaceDE w:val="0"/>
        <w:autoSpaceDN w:val="0"/>
        <w:adjustRightInd w:val="0"/>
        <w:jc w:val="right"/>
        <w:outlineLvl w:val="1"/>
        <w:rPr>
          <w:rFonts w:eastAsia="Calibri"/>
          <w:sz w:val="28"/>
          <w:szCs w:val="28"/>
          <w:lang w:eastAsia="en-US"/>
        </w:rPr>
      </w:pPr>
      <w:r w:rsidRPr="00614B82">
        <w:rPr>
          <w:rFonts w:eastAsia="Calibri"/>
          <w:sz w:val="28"/>
          <w:szCs w:val="28"/>
          <w:lang w:eastAsia="en-US"/>
        </w:rPr>
        <w:t xml:space="preserve"> для юридического лица</w:t>
      </w:r>
    </w:p>
    <w:p w:rsidR="00614B82" w:rsidRPr="00614B82" w:rsidRDefault="00614B82" w:rsidP="00614B82">
      <w:pPr>
        <w:autoSpaceDE w:val="0"/>
        <w:autoSpaceDN w:val="0"/>
        <w:adjustRightInd w:val="0"/>
        <w:ind w:left="5529"/>
        <w:jc w:val="left"/>
        <w:rPr>
          <w:rFonts w:eastAsia="Calibri"/>
          <w:sz w:val="28"/>
          <w:szCs w:val="28"/>
          <w:lang w:eastAsia="en-US"/>
        </w:rPr>
      </w:pPr>
    </w:p>
    <w:p w:rsidR="00614B82" w:rsidRPr="00614B82" w:rsidRDefault="00614B82" w:rsidP="00614B82">
      <w:pPr>
        <w:autoSpaceDE w:val="0"/>
        <w:autoSpaceDN w:val="0"/>
        <w:adjustRightInd w:val="0"/>
        <w:ind w:left="5529" w:hanging="1276"/>
        <w:jc w:val="left"/>
        <w:rPr>
          <w:rFonts w:eastAsia="Calibri"/>
          <w:sz w:val="28"/>
          <w:szCs w:val="28"/>
          <w:lang w:eastAsia="en-US"/>
        </w:rPr>
      </w:pPr>
      <w:r w:rsidRPr="00614B82">
        <w:rPr>
          <w:rFonts w:eastAsia="Calibri"/>
          <w:sz w:val="28"/>
          <w:szCs w:val="28"/>
          <w:lang w:eastAsia="en-US"/>
        </w:rPr>
        <w:t>Главе администрации Семилукского</w:t>
      </w:r>
    </w:p>
    <w:p w:rsidR="00614B82" w:rsidRPr="00614B82" w:rsidRDefault="00614B82" w:rsidP="00614B82">
      <w:pPr>
        <w:autoSpaceDE w:val="0"/>
        <w:autoSpaceDN w:val="0"/>
        <w:adjustRightInd w:val="0"/>
        <w:ind w:left="5529" w:hanging="1276"/>
        <w:jc w:val="left"/>
        <w:rPr>
          <w:rFonts w:eastAsia="Calibri"/>
          <w:sz w:val="28"/>
          <w:szCs w:val="28"/>
          <w:lang w:eastAsia="en-US"/>
        </w:rPr>
      </w:pPr>
      <w:r w:rsidRPr="00614B82">
        <w:rPr>
          <w:rFonts w:eastAsia="Calibri"/>
          <w:sz w:val="28"/>
          <w:szCs w:val="28"/>
          <w:lang w:eastAsia="en-US"/>
        </w:rPr>
        <w:t>муниципального района</w:t>
      </w:r>
    </w:p>
    <w:p w:rsidR="00614B82" w:rsidRPr="00614B82" w:rsidRDefault="00614B82" w:rsidP="00614B82">
      <w:pPr>
        <w:autoSpaceDE w:val="0"/>
        <w:autoSpaceDN w:val="0"/>
        <w:adjustRightInd w:val="0"/>
        <w:ind w:left="5529" w:hanging="1276"/>
        <w:jc w:val="left"/>
        <w:rPr>
          <w:rFonts w:eastAsia="Calibri"/>
          <w:sz w:val="28"/>
          <w:szCs w:val="28"/>
          <w:lang w:eastAsia="en-US"/>
        </w:rPr>
      </w:pPr>
      <w:r w:rsidRPr="00614B82">
        <w:rPr>
          <w:rFonts w:eastAsia="Calibri"/>
          <w:sz w:val="28"/>
          <w:szCs w:val="28"/>
          <w:lang w:eastAsia="en-US"/>
        </w:rPr>
        <w:t>от _________________________________</w:t>
      </w:r>
    </w:p>
    <w:p w:rsidR="00614B82" w:rsidRPr="00614B82" w:rsidRDefault="00614B82" w:rsidP="00614B82">
      <w:pPr>
        <w:autoSpaceDE w:val="0"/>
        <w:autoSpaceDN w:val="0"/>
        <w:adjustRightInd w:val="0"/>
        <w:ind w:left="5529" w:hanging="1276"/>
        <w:jc w:val="left"/>
        <w:rPr>
          <w:rFonts w:eastAsia="Calibri"/>
          <w:szCs w:val="24"/>
          <w:lang w:eastAsia="en-US"/>
        </w:rPr>
      </w:pPr>
      <w:r w:rsidRPr="00614B82">
        <w:rPr>
          <w:rFonts w:eastAsia="Calibri"/>
          <w:szCs w:val="24"/>
          <w:lang w:eastAsia="en-US"/>
        </w:rPr>
        <w:t>(наименование, адрес)</w:t>
      </w:r>
    </w:p>
    <w:p w:rsidR="00614B82" w:rsidRPr="00614B82" w:rsidRDefault="00614B82" w:rsidP="00614B82">
      <w:pPr>
        <w:autoSpaceDE w:val="0"/>
        <w:autoSpaceDN w:val="0"/>
        <w:adjustRightInd w:val="0"/>
        <w:ind w:left="4253"/>
        <w:jc w:val="left"/>
        <w:rPr>
          <w:rFonts w:eastAsia="Calibri"/>
          <w:sz w:val="28"/>
          <w:szCs w:val="28"/>
          <w:lang w:eastAsia="en-US"/>
        </w:rPr>
      </w:pPr>
      <w:r w:rsidRPr="00614B82">
        <w:rPr>
          <w:rFonts w:eastAsia="Calibri"/>
          <w:sz w:val="28"/>
          <w:szCs w:val="28"/>
          <w:lang w:eastAsia="en-US"/>
        </w:rPr>
        <w:t>________________________________________________________________________________________________________________________________________________</w:t>
      </w:r>
    </w:p>
    <w:p w:rsidR="00614B82" w:rsidRPr="00614B82" w:rsidRDefault="00614B82" w:rsidP="00614B82">
      <w:pPr>
        <w:autoSpaceDE w:val="0"/>
        <w:autoSpaceDN w:val="0"/>
        <w:adjustRightInd w:val="0"/>
        <w:ind w:left="5529" w:hanging="1276"/>
        <w:jc w:val="left"/>
        <w:rPr>
          <w:rFonts w:eastAsia="Calibri"/>
          <w:sz w:val="28"/>
          <w:szCs w:val="28"/>
          <w:lang w:eastAsia="en-US"/>
        </w:rPr>
      </w:pPr>
      <w:r w:rsidRPr="00614B82">
        <w:rPr>
          <w:rFonts w:eastAsia="Calibri"/>
          <w:sz w:val="28"/>
          <w:szCs w:val="28"/>
          <w:lang w:eastAsia="en-US"/>
        </w:rPr>
        <w:t>ИНН________________________________</w:t>
      </w:r>
    </w:p>
    <w:p w:rsidR="00614B82" w:rsidRPr="00614B82" w:rsidRDefault="00614B82" w:rsidP="00614B82">
      <w:pPr>
        <w:autoSpaceDE w:val="0"/>
        <w:autoSpaceDN w:val="0"/>
        <w:adjustRightInd w:val="0"/>
        <w:ind w:left="5529" w:hanging="1276"/>
        <w:jc w:val="left"/>
        <w:rPr>
          <w:rFonts w:eastAsia="Calibri"/>
          <w:sz w:val="28"/>
          <w:szCs w:val="28"/>
          <w:lang w:eastAsia="en-US"/>
        </w:rPr>
      </w:pPr>
      <w:r w:rsidRPr="00614B82">
        <w:rPr>
          <w:rFonts w:eastAsia="Calibri"/>
          <w:sz w:val="28"/>
          <w:szCs w:val="28"/>
          <w:lang w:eastAsia="en-US"/>
        </w:rPr>
        <w:t>ОГРН  ______________________________</w:t>
      </w:r>
    </w:p>
    <w:p w:rsidR="00614B82" w:rsidRPr="00614B82" w:rsidRDefault="00614B82" w:rsidP="00614B82">
      <w:pPr>
        <w:autoSpaceDE w:val="0"/>
        <w:autoSpaceDN w:val="0"/>
        <w:adjustRightInd w:val="0"/>
        <w:ind w:left="5529" w:hanging="1276"/>
        <w:jc w:val="left"/>
        <w:rPr>
          <w:rFonts w:eastAsia="Calibri"/>
          <w:sz w:val="28"/>
          <w:szCs w:val="28"/>
          <w:lang w:eastAsia="en-US"/>
        </w:rPr>
      </w:pPr>
      <w:r w:rsidRPr="00614B82">
        <w:rPr>
          <w:rFonts w:eastAsia="Calibri"/>
          <w:sz w:val="28"/>
          <w:szCs w:val="28"/>
          <w:lang w:eastAsia="en-US"/>
        </w:rPr>
        <w:t>контактный телефон __________________</w:t>
      </w:r>
    </w:p>
    <w:p w:rsidR="00614B82" w:rsidRPr="00614B82" w:rsidRDefault="00614B82" w:rsidP="00614B82">
      <w:pPr>
        <w:autoSpaceDE w:val="0"/>
        <w:autoSpaceDN w:val="0"/>
        <w:adjustRightInd w:val="0"/>
        <w:ind w:left="5529"/>
        <w:jc w:val="left"/>
        <w:rPr>
          <w:rFonts w:eastAsia="Calibri"/>
          <w:sz w:val="28"/>
          <w:szCs w:val="28"/>
          <w:lang w:eastAsia="en-US"/>
        </w:rPr>
      </w:pPr>
    </w:p>
    <w:p w:rsidR="00614B82" w:rsidRPr="00614B82" w:rsidRDefault="00614B82" w:rsidP="00614B82">
      <w:pPr>
        <w:autoSpaceDE w:val="0"/>
        <w:autoSpaceDN w:val="0"/>
        <w:adjustRightInd w:val="0"/>
        <w:jc w:val="center"/>
        <w:outlineLvl w:val="1"/>
        <w:rPr>
          <w:rFonts w:eastAsia="Calibri"/>
          <w:sz w:val="28"/>
          <w:szCs w:val="28"/>
          <w:lang w:eastAsia="en-US"/>
        </w:rPr>
      </w:pPr>
      <w:r w:rsidRPr="00614B82">
        <w:rPr>
          <w:rFonts w:eastAsia="Calibri"/>
          <w:sz w:val="28"/>
          <w:szCs w:val="28"/>
          <w:lang w:eastAsia="en-US"/>
        </w:rPr>
        <w:t>ЗАЯВЛЕНИЕ</w:t>
      </w:r>
    </w:p>
    <w:p w:rsidR="00614B82" w:rsidRPr="00614B82" w:rsidRDefault="00614B82" w:rsidP="00614B82">
      <w:pPr>
        <w:autoSpaceDE w:val="0"/>
        <w:autoSpaceDN w:val="0"/>
        <w:adjustRightInd w:val="0"/>
        <w:jc w:val="center"/>
        <w:outlineLvl w:val="1"/>
        <w:rPr>
          <w:rFonts w:eastAsia="Calibri"/>
          <w:sz w:val="28"/>
          <w:szCs w:val="28"/>
          <w:lang w:eastAsia="en-US"/>
        </w:rPr>
      </w:pPr>
      <w:r w:rsidRPr="00614B82">
        <w:rPr>
          <w:rFonts w:eastAsia="Calibri"/>
          <w:sz w:val="28"/>
          <w:szCs w:val="28"/>
          <w:lang w:eastAsia="en-US"/>
        </w:rPr>
        <w:t xml:space="preserve">на выдачу </w:t>
      </w:r>
      <w:proofErr w:type="gramStart"/>
      <w:r w:rsidRPr="00614B82">
        <w:rPr>
          <w:rFonts w:eastAsia="Calibri"/>
          <w:sz w:val="28"/>
          <w:szCs w:val="28"/>
          <w:lang w:eastAsia="en-US"/>
        </w:rPr>
        <w:t>разрешения</w:t>
      </w:r>
      <w:proofErr w:type="gramEnd"/>
      <w:r w:rsidRPr="00614B82">
        <w:rPr>
          <w:rFonts w:eastAsia="Calibri"/>
          <w:sz w:val="28"/>
          <w:szCs w:val="28"/>
          <w:lang w:eastAsia="en-US"/>
        </w:rPr>
        <w:t xml:space="preserve"> на установку рекламной конструкции</w:t>
      </w:r>
    </w:p>
    <w:p w:rsidR="00614B82" w:rsidRPr="00614B82" w:rsidRDefault="00614B82" w:rsidP="00614B82">
      <w:pPr>
        <w:autoSpaceDE w:val="0"/>
        <w:autoSpaceDN w:val="0"/>
        <w:adjustRightInd w:val="0"/>
        <w:jc w:val="center"/>
        <w:outlineLvl w:val="1"/>
        <w:rPr>
          <w:rFonts w:eastAsia="Calibri"/>
          <w:sz w:val="28"/>
          <w:szCs w:val="28"/>
          <w:lang w:eastAsia="en-US"/>
        </w:rPr>
      </w:pPr>
    </w:p>
    <w:p w:rsidR="00614B82" w:rsidRPr="00614B82" w:rsidRDefault="00614B82" w:rsidP="00614B82">
      <w:pPr>
        <w:autoSpaceDE w:val="0"/>
        <w:autoSpaceDN w:val="0"/>
        <w:adjustRightInd w:val="0"/>
        <w:ind w:firstLine="540"/>
        <w:outlineLvl w:val="1"/>
        <w:rPr>
          <w:rFonts w:eastAsia="Calibri"/>
          <w:sz w:val="28"/>
          <w:szCs w:val="28"/>
          <w:lang w:eastAsia="en-US"/>
        </w:rPr>
      </w:pPr>
      <w:r w:rsidRPr="00614B82">
        <w:rPr>
          <w:rFonts w:eastAsia="Calibri"/>
          <w:sz w:val="28"/>
          <w:szCs w:val="28"/>
          <w:lang w:eastAsia="en-US"/>
        </w:rPr>
        <w:t xml:space="preserve">В соответствии с Федеральным </w:t>
      </w:r>
      <w:hyperlink r:id="rId18" w:history="1">
        <w:r w:rsidRPr="00614B82">
          <w:rPr>
            <w:rFonts w:eastAsia="Calibri"/>
            <w:sz w:val="28"/>
            <w:szCs w:val="28"/>
            <w:lang w:eastAsia="en-US"/>
          </w:rPr>
          <w:t>законом</w:t>
        </w:r>
      </w:hyperlink>
      <w:r w:rsidRPr="00614B82">
        <w:rPr>
          <w:rFonts w:eastAsia="Calibri"/>
          <w:sz w:val="28"/>
          <w:szCs w:val="28"/>
          <w:lang w:eastAsia="en-US"/>
        </w:rPr>
        <w:t xml:space="preserve"> "О рекламе" от 13.03.2006 N 38-ФЗ прошу выдать разрешение на установку рекламной конструкции:</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тип рекламной конструкции _______________________________________________________________</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габариты: ширина_______,  высота_________, количество сторон_________________________________________________________</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площадь информационного поля рекламной конструкции ______________________________________________________________</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место установки рекламной конструкции, адрес__________________________________________________________</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_________________________________________________________________________________________________________________________________</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Перечень прилагаемых документов:</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lastRenderedPageBreak/>
        <w:t>________________________________________________________________</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________________________________________________________________</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________________________________________________________________</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"____" ________________ 20__ г.</w:t>
      </w:r>
    </w:p>
    <w:p w:rsidR="00614B82" w:rsidRPr="00614B82" w:rsidRDefault="00614B82" w:rsidP="00614B82">
      <w:pPr>
        <w:autoSpaceDE w:val="0"/>
        <w:autoSpaceDN w:val="0"/>
        <w:adjustRightInd w:val="0"/>
        <w:ind w:firstLine="540"/>
        <w:outlineLvl w:val="1"/>
        <w:rPr>
          <w:rFonts w:eastAsia="Calibri"/>
          <w:sz w:val="28"/>
          <w:szCs w:val="28"/>
          <w:lang w:eastAsia="en-US"/>
        </w:rPr>
      </w:pPr>
    </w:p>
    <w:p w:rsidR="00614B82" w:rsidRPr="00614B82" w:rsidRDefault="00614B82" w:rsidP="00614B82">
      <w:pPr>
        <w:autoSpaceDE w:val="0"/>
        <w:autoSpaceDN w:val="0"/>
        <w:adjustRightInd w:val="0"/>
        <w:jc w:val="left"/>
        <w:rPr>
          <w:rFonts w:eastAsia="Calibri"/>
          <w:sz w:val="28"/>
          <w:szCs w:val="28"/>
          <w:lang w:eastAsia="en-US"/>
        </w:rPr>
      </w:pPr>
      <w:r w:rsidRPr="00614B82">
        <w:rPr>
          <w:rFonts w:eastAsia="Calibri"/>
          <w:sz w:val="28"/>
          <w:szCs w:val="28"/>
          <w:lang w:eastAsia="en-US"/>
        </w:rPr>
        <w:t>(Представитель организации)                     ______________/____________</w:t>
      </w:r>
    </w:p>
    <w:p w:rsidR="00614B82" w:rsidRPr="00614B82" w:rsidRDefault="00614B82" w:rsidP="00614B82">
      <w:pPr>
        <w:autoSpaceDE w:val="0"/>
        <w:autoSpaceDN w:val="0"/>
        <w:adjustRightInd w:val="0"/>
        <w:jc w:val="left"/>
        <w:rPr>
          <w:rFonts w:eastAsia="Calibri"/>
          <w:szCs w:val="24"/>
          <w:lang w:eastAsia="en-US"/>
        </w:rPr>
      </w:pPr>
      <w:r w:rsidRPr="00614B82">
        <w:rPr>
          <w:rFonts w:eastAsia="Calibri"/>
          <w:sz w:val="28"/>
          <w:szCs w:val="28"/>
          <w:lang w:eastAsia="en-US"/>
        </w:rPr>
        <w:t xml:space="preserve">                                                                          </w:t>
      </w:r>
      <w:r w:rsidRPr="00614B82">
        <w:rPr>
          <w:rFonts w:eastAsia="Calibri"/>
          <w:szCs w:val="24"/>
          <w:lang w:eastAsia="en-US"/>
        </w:rPr>
        <w:t>(подпись, МП)           (Ф.И.О.)</w:t>
      </w:r>
    </w:p>
    <w:p w:rsidR="00614B82" w:rsidRPr="00614B82" w:rsidRDefault="00614B82" w:rsidP="00614B82">
      <w:pPr>
        <w:autoSpaceDE w:val="0"/>
        <w:autoSpaceDN w:val="0"/>
        <w:adjustRightInd w:val="0"/>
        <w:ind w:left="5529"/>
        <w:jc w:val="left"/>
        <w:rPr>
          <w:rFonts w:eastAsia="Calibri"/>
          <w:sz w:val="28"/>
          <w:szCs w:val="28"/>
          <w:lang w:eastAsia="en-US"/>
        </w:rPr>
      </w:pPr>
    </w:p>
    <w:p w:rsidR="00614B82" w:rsidRPr="00614B82" w:rsidRDefault="00614B82" w:rsidP="00614B82">
      <w:pPr>
        <w:ind w:left="5670"/>
        <w:jc w:val="left"/>
        <w:rPr>
          <w:rFonts w:eastAsia="Calibri"/>
          <w:szCs w:val="24"/>
          <w:lang w:eastAsia="en-US"/>
        </w:rPr>
      </w:pPr>
      <w:r w:rsidRPr="00614B82">
        <w:rPr>
          <w:rFonts w:eastAsia="Calibri"/>
          <w:sz w:val="28"/>
          <w:szCs w:val="28"/>
          <w:lang w:eastAsia="en-US"/>
        </w:rPr>
        <w:br w:type="page"/>
      </w:r>
      <w:r w:rsidRPr="00614B82">
        <w:rPr>
          <w:rFonts w:eastAsia="Calibri"/>
          <w:szCs w:val="24"/>
          <w:lang w:eastAsia="en-US"/>
        </w:rPr>
        <w:lastRenderedPageBreak/>
        <w:t>Приложение N 3</w:t>
      </w:r>
    </w:p>
    <w:p w:rsidR="00614B82" w:rsidRPr="00614B82" w:rsidRDefault="00614B82" w:rsidP="00614B82">
      <w:pPr>
        <w:autoSpaceDE w:val="0"/>
        <w:autoSpaceDN w:val="0"/>
        <w:adjustRightInd w:val="0"/>
        <w:ind w:left="5670"/>
        <w:jc w:val="left"/>
        <w:outlineLvl w:val="1"/>
        <w:rPr>
          <w:rFonts w:eastAsia="Calibri"/>
          <w:szCs w:val="24"/>
          <w:lang w:eastAsia="en-US"/>
        </w:rPr>
      </w:pPr>
      <w:r w:rsidRPr="00614B82">
        <w:rPr>
          <w:rFonts w:eastAsia="Calibri"/>
          <w:szCs w:val="24"/>
          <w:lang w:eastAsia="en-US"/>
        </w:rPr>
        <w:t>к административному регламенту</w:t>
      </w:r>
    </w:p>
    <w:p w:rsidR="00614B82" w:rsidRPr="00614B82" w:rsidRDefault="00614B82" w:rsidP="00614B82">
      <w:pPr>
        <w:autoSpaceDE w:val="0"/>
        <w:autoSpaceDN w:val="0"/>
        <w:adjustRightInd w:val="0"/>
        <w:ind w:left="5670"/>
        <w:jc w:val="left"/>
        <w:outlineLvl w:val="1"/>
        <w:rPr>
          <w:rFonts w:eastAsia="Calibri"/>
          <w:szCs w:val="24"/>
          <w:lang w:eastAsia="en-US"/>
        </w:rPr>
      </w:pPr>
      <w:r w:rsidRPr="00614B82">
        <w:rPr>
          <w:rFonts w:eastAsia="Calibri"/>
          <w:szCs w:val="24"/>
          <w:lang w:eastAsia="en-US"/>
        </w:rPr>
        <w:t>администрации Семилукского муниципального района по предоставлению муниципальной услуги «</w:t>
      </w:r>
      <w:r w:rsidRPr="00614B82">
        <w:rPr>
          <w:rFonts w:eastAsia="Calibri"/>
          <w:bCs/>
          <w:szCs w:val="24"/>
          <w:lang w:eastAsia="en-US"/>
        </w:rP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Pr="00614B82">
        <w:rPr>
          <w:rFonts w:eastAsia="Calibri"/>
          <w:szCs w:val="24"/>
          <w:lang w:eastAsia="en-US"/>
        </w:rPr>
        <w:t>»</w:t>
      </w:r>
    </w:p>
    <w:p w:rsidR="00614B82" w:rsidRPr="00614B82" w:rsidRDefault="00614B82" w:rsidP="00614B82">
      <w:pPr>
        <w:autoSpaceDE w:val="0"/>
        <w:autoSpaceDN w:val="0"/>
        <w:adjustRightInd w:val="0"/>
        <w:jc w:val="right"/>
        <w:outlineLvl w:val="1"/>
        <w:rPr>
          <w:rFonts w:eastAsia="Calibri"/>
          <w:sz w:val="28"/>
          <w:szCs w:val="28"/>
          <w:lang w:eastAsia="en-US"/>
        </w:rPr>
      </w:pPr>
    </w:p>
    <w:p w:rsidR="00614B82" w:rsidRPr="00614B82" w:rsidRDefault="00614B82" w:rsidP="00614B82">
      <w:pPr>
        <w:autoSpaceDE w:val="0"/>
        <w:autoSpaceDN w:val="0"/>
        <w:adjustRightInd w:val="0"/>
        <w:jc w:val="center"/>
        <w:outlineLvl w:val="1"/>
        <w:rPr>
          <w:rFonts w:eastAsia="Calibri"/>
          <w:sz w:val="28"/>
          <w:szCs w:val="28"/>
          <w:lang w:eastAsia="en-US"/>
        </w:rPr>
      </w:pPr>
    </w:p>
    <w:p w:rsidR="00614B82" w:rsidRPr="00614B82" w:rsidRDefault="00614B82" w:rsidP="00614B82">
      <w:pPr>
        <w:autoSpaceDE w:val="0"/>
        <w:autoSpaceDN w:val="0"/>
        <w:adjustRightInd w:val="0"/>
        <w:jc w:val="center"/>
        <w:outlineLvl w:val="1"/>
        <w:rPr>
          <w:rFonts w:eastAsia="Calibri"/>
          <w:sz w:val="28"/>
          <w:szCs w:val="28"/>
          <w:lang w:eastAsia="en-US"/>
        </w:rPr>
      </w:pPr>
    </w:p>
    <w:p w:rsidR="00614B82" w:rsidRPr="00614B82" w:rsidRDefault="00614B82" w:rsidP="00614B82">
      <w:pPr>
        <w:autoSpaceDE w:val="0"/>
        <w:autoSpaceDN w:val="0"/>
        <w:adjustRightInd w:val="0"/>
        <w:jc w:val="center"/>
        <w:outlineLvl w:val="1"/>
        <w:rPr>
          <w:rFonts w:eastAsia="Calibri"/>
          <w:sz w:val="28"/>
          <w:szCs w:val="28"/>
          <w:lang w:eastAsia="en-US"/>
        </w:rPr>
      </w:pPr>
      <w:r w:rsidRPr="00614B82">
        <w:rPr>
          <w:rFonts w:eastAsia="Calibri"/>
          <w:sz w:val="28"/>
          <w:szCs w:val="28"/>
          <w:lang w:eastAsia="en-US"/>
        </w:rPr>
        <w:t>БЛОК-СХЕМА</w:t>
      </w:r>
    </w:p>
    <w:p w:rsidR="00614B82" w:rsidRPr="00614B82" w:rsidRDefault="00614B82" w:rsidP="00614B82">
      <w:pPr>
        <w:autoSpaceDE w:val="0"/>
        <w:autoSpaceDN w:val="0"/>
        <w:adjustRightInd w:val="0"/>
        <w:jc w:val="center"/>
        <w:outlineLvl w:val="1"/>
        <w:rPr>
          <w:rFonts w:eastAsia="Calibri"/>
          <w:sz w:val="28"/>
          <w:szCs w:val="28"/>
          <w:lang w:eastAsia="en-US"/>
        </w:rPr>
      </w:pPr>
      <w:r w:rsidRPr="00614B82">
        <w:rPr>
          <w:rFonts w:eastAsia="Calibri"/>
          <w:sz w:val="28"/>
          <w:szCs w:val="28"/>
          <w:lang w:eastAsia="en-US"/>
        </w:rPr>
        <w:t>предоставления муниципальной услуги</w:t>
      </w:r>
    </w:p>
    <w:p w:rsidR="00614B82" w:rsidRPr="00614B82" w:rsidRDefault="00614B82" w:rsidP="00614B82">
      <w:pPr>
        <w:autoSpaceDE w:val="0"/>
        <w:autoSpaceDN w:val="0"/>
        <w:adjustRightInd w:val="0"/>
        <w:jc w:val="center"/>
        <w:outlineLvl w:val="1"/>
        <w:rPr>
          <w:rFonts w:eastAsia="Calibri"/>
          <w:sz w:val="28"/>
          <w:szCs w:val="28"/>
          <w:lang w:eastAsia="en-US"/>
        </w:rPr>
      </w:pPr>
    </w:p>
    <w:p w:rsidR="00614B82" w:rsidRPr="00614B82" w:rsidRDefault="00614B82" w:rsidP="00614B82">
      <w:pPr>
        <w:autoSpaceDE w:val="0"/>
        <w:autoSpaceDN w:val="0"/>
        <w:adjustRightInd w:val="0"/>
        <w:jc w:val="center"/>
        <w:outlineLvl w:val="1"/>
        <w:rPr>
          <w:rFonts w:eastAsia="Calibri"/>
          <w:sz w:val="28"/>
          <w:szCs w:val="28"/>
          <w:lang w:eastAsia="en-US"/>
        </w:rPr>
      </w:pPr>
      <w:r>
        <w:rPr>
          <w:rFonts w:eastAsia="Calibri"/>
          <w:noProof/>
          <w:sz w:val="28"/>
          <w:szCs w:val="28"/>
        </w:rPr>
        <w:drawing>
          <wp:inline distT="0" distB="0" distL="0" distR="0">
            <wp:extent cx="5838825" cy="5048250"/>
            <wp:effectExtent l="0" t="0" r="9525" b="0"/>
            <wp:docPr id="3" name="Рисунок 3" descr="БС Разрешение на установку рекламных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С Разрешение на установку рекламных конструкций"/>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38825" cy="5048250"/>
                    </a:xfrm>
                    <a:prstGeom prst="rect">
                      <a:avLst/>
                    </a:prstGeom>
                    <a:noFill/>
                    <a:ln>
                      <a:noFill/>
                    </a:ln>
                  </pic:spPr>
                </pic:pic>
              </a:graphicData>
            </a:graphic>
          </wp:inline>
        </w:drawing>
      </w:r>
    </w:p>
    <w:p w:rsidR="00614B82" w:rsidRPr="00614B82" w:rsidRDefault="00614B82" w:rsidP="00614B82">
      <w:pPr>
        <w:autoSpaceDE w:val="0"/>
        <w:autoSpaceDN w:val="0"/>
        <w:adjustRightInd w:val="0"/>
        <w:rPr>
          <w:rFonts w:eastAsia="Calibri"/>
          <w:sz w:val="28"/>
          <w:szCs w:val="28"/>
          <w:lang w:eastAsia="en-US"/>
        </w:rPr>
      </w:pPr>
    </w:p>
    <w:p w:rsidR="00614B82" w:rsidRPr="00614B82" w:rsidRDefault="00614B82" w:rsidP="00614B82">
      <w:pPr>
        <w:ind w:left="5670"/>
        <w:jc w:val="left"/>
        <w:rPr>
          <w:rFonts w:eastAsia="Calibri"/>
          <w:szCs w:val="24"/>
          <w:lang w:eastAsia="en-US"/>
        </w:rPr>
      </w:pPr>
      <w:r w:rsidRPr="00614B82">
        <w:rPr>
          <w:rFonts w:eastAsia="Calibri"/>
          <w:sz w:val="28"/>
          <w:szCs w:val="28"/>
          <w:lang w:eastAsia="en-US"/>
        </w:rPr>
        <w:br w:type="page"/>
      </w:r>
      <w:r w:rsidRPr="00614B82">
        <w:rPr>
          <w:rFonts w:eastAsia="Calibri"/>
          <w:szCs w:val="24"/>
          <w:lang w:eastAsia="en-US"/>
        </w:rPr>
        <w:lastRenderedPageBreak/>
        <w:t>Приложение №4</w:t>
      </w:r>
    </w:p>
    <w:p w:rsidR="00614B82" w:rsidRPr="00614B82" w:rsidRDefault="00614B82" w:rsidP="00614B82">
      <w:pPr>
        <w:ind w:left="5670"/>
        <w:jc w:val="left"/>
        <w:rPr>
          <w:rFonts w:eastAsia="Calibri"/>
          <w:szCs w:val="24"/>
          <w:lang w:eastAsia="en-US"/>
        </w:rPr>
      </w:pPr>
      <w:r w:rsidRPr="00614B82">
        <w:rPr>
          <w:rFonts w:eastAsia="Calibri"/>
          <w:szCs w:val="24"/>
          <w:lang w:eastAsia="en-US"/>
        </w:rPr>
        <w:t>к административному регламенту</w:t>
      </w:r>
    </w:p>
    <w:p w:rsidR="00614B82" w:rsidRPr="00614B82" w:rsidRDefault="00614B82" w:rsidP="00614B82">
      <w:pPr>
        <w:ind w:left="5670"/>
        <w:jc w:val="left"/>
        <w:rPr>
          <w:rFonts w:eastAsia="Calibri"/>
          <w:szCs w:val="24"/>
          <w:lang w:eastAsia="en-US"/>
        </w:rPr>
      </w:pPr>
      <w:r w:rsidRPr="00614B82">
        <w:rPr>
          <w:rFonts w:eastAsia="Calibri"/>
          <w:szCs w:val="24"/>
          <w:lang w:eastAsia="en-US"/>
        </w:rPr>
        <w:t>администрации Семилукского муниципального района по предоставлению муниципальной услуги «</w:t>
      </w:r>
      <w:r w:rsidRPr="00614B82">
        <w:rPr>
          <w:rFonts w:eastAsia="Calibri"/>
          <w:bCs/>
          <w:szCs w:val="24"/>
          <w:lang w:eastAsia="en-US"/>
        </w:rP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Pr="00614B82">
        <w:rPr>
          <w:rFonts w:eastAsia="Calibri"/>
          <w:szCs w:val="24"/>
          <w:lang w:eastAsia="en-US"/>
        </w:rPr>
        <w:t>»</w:t>
      </w:r>
    </w:p>
    <w:p w:rsidR="00614B82" w:rsidRPr="00614B82" w:rsidRDefault="00614B82" w:rsidP="00614B82">
      <w:pPr>
        <w:ind w:left="5387"/>
        <w:jc w:val="left"/>
        <w:rPr>
          <w:rFonts w:eastAsia="Calibri"/>
          <w:sz w:val="28"/>
          <w:szCs w:val="28"/>
          <w:lang w:eastAsia="en-US"/>
        </w:rPr>
      </w:pPr>
    </w:p>
    <w:p w:rsidR="00614B82" w:rsidRPr="00614B82" w:rsidRDefault="00614B82" w:rsidP="00614B82">
      <w:pPr>
        <w:ind w:left="5387" w:hanging="1134"/>
        <w:jc w:val="left"/>
        <w:rPr>
          <w:rFonts w:eastAsia="Calibri"/>
          <w:sz w:val="28"/>
          <w:szCs w:val="28"/>
          <w:lang w:eastAsia="en-US"/>
        </w:rPr>
      </w:pPr>
    </w:p>
    <w:p w:rsidR="00614B82" w:rsidRPr="00614B82" w:rsidRDefault="00614B82" w:rsidP="00614B82">
      <w:pPr>
        <w:ind w:left="5387" w:hanging="1134"/>
        <w:jc w:val="left"/>
        <w:rPr>
          <w:rFonts w:eastAsia="Calibri"/>
          <w:sz w:val="28"/>
          <w:szCs w:val="28"/>
          <w:lang w:eastAsia="en-US"/>
        </w:rPr>
      </w:pPr>
      <w:r w:rsidRPr="00614B82">
        <w:rPr>
          <w:rFonts w:eastAsia="Calibri"/>
          <w:sz w:val="28"/>
          <w:szCs w:val="28"/>
          <w:lang w:eastAsia="en-US"/>
        </w:rPr>
        <w:t>Кому:_____________________________</w:t>
      </w:r>
    </w:p>
    <w:p w:rsidR="00614B82" w:rsidRPr="00614B82" w:rsidRDefault="00614B82" w:rsidP="00614B82">
      <w:pPr>
        <w:ind w:left="5387" w:hanging="1134"/>
        <w:jc w:val="left"/>
        <w:rPr>
          <w:rFonts w:eastAsia="Calibri"/>
          <w:szCs w:val="24"/>
          <w:lang w:eastAsia="en-US"/>
        </w:rPr>
      </w:pPr>
      <w:proofErr w:type="gramStart"/>
      <w:r w:rsidRPr="00614B82">
        <w:rPr>
          <w:rFonts w:eastAsia="Calibri"/>
          <w:szCs w:val="24"/>
          <w:lang w:eastAsia="en-US"/>
        </w:rPr>
        <w:t>(Ф.И.О.- для граждан, полное</w:t>
      </w:r>
      <w:proofErr w:type="gramEnd"/>
    </w:p>
    <w:p w:rsidR="00614B82" w:rsidRPr="00614B82" w:rsidRDefault="00614B82" w:rsidP="00614B82">
      <w:pPr>
        <w:ind w:left="5387" w:hanging="1134"/>
        <w:jc w:val="left"/>
        <w:rPr>
          <w:rFonts w:eastAsia="Calibri"/>
          <w:szCs w:val="24"/>
          <w:lang w:eastAsia="en-US"/>
        </w:rPr>
      </w:pPr>
      <w:r w:rsidRPr="00614B82">
        <w:rPr>
          <w:rFonts w:eastAsia="Calibri"/>
          <w:szCs w:val="24"/>
          <w:lang w:eastAsia="en-US"/>
        </w:rPr>
        <w:t xml:space="preserve">наименование организации - </w:t>
      </w:r>
      <w:proofErr w:type="gramStart"/>
      <w:r w:rsidRPr="00614B82">
        <w:rPr>
          <w:rFonts w:eastAsia="Calibri"/>
          <w:szCs w:val="24"/>
          <w:lang w:eastAsia="en-US"/>
        </w:rPr>
        <w:t>для</w:t>
      </w:r>
      <w:proofErr w:type="gramEnd"/>
    </w:p>
    <w:p w:rsidR="00614B82" w:rsidRPr="00614B82" w:rsidRDefault="00614B82" w:rsidP="00614B82">
      <w:pPr>
        <w:ind w:left="5387" w:hanging="1134"/>
        <w:jc w:val="left"/>
        <w:rPr>
          <w:rFonts w:eastAsia="Calibri"/>
          <w:szCs w:val="24"/>
          <w:lang w:eastAsia="en-US"/>
        </w:rPr>
      </w:pPr>
      <w:r w:rsidRPr="00614B82">
        <w:rPr>
          <w:rFonts w:eastAsia="Calibri"/>
          <w:szCs w:val="24"/>
          <w:lang w:eastAsia="en-US"/>
        </w:rPr>
        <w:t>юридических лиц)</w:t>
      </w:r>
    </w:p>
    <w:p w:rsidR="00614B82" w:rsidRPr="00614B82" w:rsidRDefault="00614B82" w:rsidP="00614B82">
      <w:pPr>
        <w:ind w:left="5387" w:hanging="1134"/>
        <w:jc w:val="left"/>
        <w:rPr>
          <w:rFonts w:eastAsia="Calibri"/>
          <w:sz w:val="28"/>
          <w:szCs w:val="28"/>
          <w:lang w:eastAsia="en-US"/>
        </w:rPr>
      </w:pPr>
      <w:r w:rsidRPr="00614B82">
        <w:rPr>
          <w:rFonts w:eastAsia="Calibri"/>
          <w:sz w:val="28"/>
          <w:szCs w:val="28"/>
          <w:lang w:eastAsia="en-US"/>
        </w:rPr>
        <w:t>__________________________________</w:t>
      </w:r>
    </w:p>
    <w:p w:rsidR="00614B82" w:rsidRPr="00614B82" w:rsidRDefault="00614B82" w:rsidP="00614B82">
      <w:pPr>
        <w:ind w:left="5387" w:hanging="1134"/>
        <w:jc w:val="left"/>
        <w:rPr>
          <w:rFonts w:eastAsia="Calibri"/>
          <w:szCs w:val="24"/>
          <w:lang w:eastAsia="en-US"/>
        </w:rPr>
      </w:pPr>
      <w:r w:rsidRPr="00614B82">
        <w:rPr>
          <w:rFonts w:eastAsia="Calibri"/>
          <w:szCs w:val="24"/>
          <w:lang w:eastAsia="en-US"/>
        </w:rPr>
        <w:t>(адрес)</w:t>
      </w:r>
    </w:p>
    <w:p w:rsidR="00614B82" w:rsidRPr="00614B82" w:rsidRDefault="00614B82" w:rsidP="00614B82">
      <w:pPr>
        <w:ind w:left="5387" w:hanging="1134"/>
        <w:jc w:val="left"/>
        <w:rPr>
          <w:rFonts w:eastAsia="Calibri"/>
          <w:sz w:val="28"/>
          <w:szCs w:val="28"/>
          <w:lang w:eastAsia="en-US"/>
        </w:rPr>
      </w:pPr>
      <w:r w:rsidRPr="00614B82">
        <w:rPr>
          <w:rFonts w:eastAsia="Calibri"/>
          <w:sz w:val="28"/>
          <w:szCs w:val="28"/>
          <w:lang w:eastAsia="en-US"/>
        </w:rPr>
        <w:t>__________________________________</w:t>
      </w:r>
    </w:p>
    <w:p w:rsidR="00614B82" w:rsidRPr="00614B82" w:rsidRDefault="00614B82" w:rsidP="00614B82">
      <w:pPr>
        <w:jc w:val="left"/>
        <w:rPr>
          <w:rFonts w:eastAsia="Calibri"/>
          <w:sz w:val="28"/>
          <w:szCs w:val="28"/>
          <w:lang w:eastAsia="en-US"/>
        </w:rPr>
      </w:pPr>
    </w:p>
    <w:p w:rsidR="00614B82" w:rsidRPr="00614B82" w:rsidRDefault="00614B82" w:rsidP="00614B82">
      <w:pPr>
        <w:jc w:val="center"/>
        <w:rPr>
          <w:rFonts w:eastAsia="Calibri"/>
          <w:b/>
          <w:sz w:val="28"/>
          <w:szCs w:val="28"/>
          <w:lang w:eastAsia="en-US"/>
        </w:rPr>
      </w:pPr>
      <w:r w:rsidRPr="00614B82">
        <w:rPr>
          <w:rFonts w:eastAsia="Calibri"/>
          <w:b/>
          <w:sz w:val="28"/>
          <w:szCs w:val="28"/>
          <w:lang w:eastAsia="en-US"/>
        </w:rPr>
        <w:t>РАЗРЕШЕНИЕ № _____</w:t>
      </w:r>
    </w:p>
    <w:p w:rsidR="00614B82" w:rsidRPr="00614B82" w:rsidRDefault="00614B82" w:rsidP="00614B82">
      <w:pPr>
        <w:jc w:val="center"/>
        <w:rPr>
          <w:rFonts w:eastAsia="Calibri"/>
          <w:b/>
          <w:sz w:val="28"/>
          <w:szCs w:val="28"/>
          <w:lang w:eastAsia="en-US"/>
        </w:rPr>
      </w:pPr>
      <w:r w:rsidRPr="00614B82">
        <w:rPr>
          <w:rFonts w:eastAsia="Calibri"/>
          <w:b/>
          <w:sz w:val="28"/>
          <w:szCs w:val="28"/>
          <w:lang w:eastAsia="en-US"/>
        </w:rPr>
        <w:t>на установку рекламной конструкции</w:t>
      </w:r>
    </w:p>
    <w:p w:rsidR="00614B82" w:rsidRPr="00614B82" w:rsidRDefault="00614B82" w:rsidP="00614B82">
      <w:pPr>
        <w:jc w:val="left"/>
        <w:rPr>
          <w:rFonts w:eastAsia="Calibri"/>
          <w:sz w:val="28"/>
          <w:szCs w:val="28"/>
          <w:lang w:eastAsia="en-US"/>
        </w:rPr>
      </w:pPr>
    </w:p>
    <w:p w:rsidR="00614B82" w:rsidRPr="00614B82" w:rsidRDefault="00614B82" w:rsidP="00614B82">
      <w:pPr>
        <w:jc w:val="left"/>
        <w:rPr>
          <w:rFonts w:eastAsia="Calibri"/>
          <w:sz w:val="28"/>
          <w:szCs w:val="28"/>
          <w:lang w:eastAsia="en-US"/>
        </w:rPr>
      </w:pPr>
      <w:r w:rsidRPr="00614B82">
        <w:rPr>
          <w:rFonts w:eastAsia="Calibri"/>
          <w:sz w:val="28"/>
          <w:szCs w:val="28"/>
          <w:lang w:eastAsia="en-US"/>
        </w:rPr>
        <w:t xml:space="preserve">Администрация Семилукского муниципального района Воронежской области, </w:t>
      </w:r>
    </w:p>
    <w:p w:rsidR="00614B82" w:rsidRPr="00614B82" w:rsidRDefault="00614B82" w:rsidP="00614B82">
      <w:pPr>
        <w:jc w:val="left"/>
        <w:rPr>
          <w:rFonts w:eastAsia="Calibri"/>
          <w:sz w:val="28"/>
          <w:szCs w:val="28"/>
          <w:lang w:eastAsia="en-US"/>
        </w:rPr>
      </w:pPr>
      <w:r w:rsidRPr="00614B82">
        <w:rPr>
          <w:rFonts w:eastAsia="Calibri"/>
          <w:sz w:val="28"/>
          <w:szCs w:val="28"/>
          <w:lang w:eastAsia="en-US"/>
        </w:rPr>
        <w:t xml:space="preserve">руководствуясь Федеральным законом от 13.03.2006 г. №38-ФЗ «О рекламе», разрешает размещение  </w:t>
      </w:r>
      <w:proofErr w:type="spellStart"/>
      <w:r w:rsidRPr="00614B82">
        <w:rPr>
          <w:rFonts w:eastAsia="Calibri"/>
          <w:sz w:val="28"/>
          <w:szCs w:val="28"/>
          <w:lang w:eastAsia="en-US"/>
        </w:rPr>
        <w:t>рекламоносителя</w:t>
      </w:r>
      <w:proofErr w:type="spellEnd"/>
      <w:r w:rsidRPr="00614B82">
        <w:rPr>
          <w:rFonts w:eastAsia="Calibri"/>
          <w:sz w:val="28"/>
          <w:szCs w:val="28"/>
          <w:lang w:eastAsia="en-US"/>
        </w:rPr>
        <w:t>:</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тип рекламной конструкции ______________________________________________________________</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габариты: ширина_______,  высота_________, количество сторон________________________________________________________</w:t>
      </w:r>
    </w:p>
    <w:p w:rsidR="00614B82" w:rsidRPr="00614B82" w:rsidRDefault="00614B82" w:rsidP="00614B82">
      <w:pPr>
        <w:autoSpaceDE w:val="0"/>
        <w:autoSpaceDN w:val="0"/>
        <w:adjustRightInd w:val="0"/>
        <w:outlineLvl w:val="1"/>
        <w:rPr>
          <w:rFonts w:eastAsia="Calibri"/>
          <w:sz w:val="28"/>
          <w:szCs w:val="28"/>
          <w:lang w:eastAsia="en-US"/>
        </w:rPr>
      </w:pPr>
      <w:r w:rsidRPr="00614B82">
        <w:rPr>
          <w:rFonts w:eastAsia="Calibri"/>
          <w:sz w:val="28"/>
          <w:szCs w:val="28"/>
          <w:lang w:eastAsia="en-US"/>
        </w:rPr>
        <w:t>площадь информационного поля рекламной конструкции _______________________________________________________________</w:t>
      </w:r>
    </w:p>
    <w:p w:rsidR="00614B82" w:rsidRPr="00614B82" w:rsidRDefault="00614B82" w:rsidP="00614B82">
      <w:pPr>
        <w:jc w:val="left"/>
        <w:rPr>
          <w:rFonts w:eastAsia="Calibri"/>
          <w:sz w:val="28"/>
          <w:szCs w:val="28"/>
          <w:lang w:eastAsia="en-US"/>
        </w:rPr>
      </w:pPr>
      <w:r w:rsidRPr="00614B82">
        <w:rPr>
          <w:rFonts w:eastAsia="Calibri"/>
          <w:sz w:val="28"/>
          <w:szCs w:val="28"/>
          <w:lang w:eastAsia="en-US"/>
        </w:rPr>
        <w:t>по адресу: __________________________________________________________________</w:t>
      </w:r>
    </w:p>
    <w:p w:rsidR="00614B82" w:rsidRPr="00614B82" w:rsidRDefault="00614B82" w:rsidP="00614B82">
      <w:pPr>
        <w:jc w:val="left"/>
        <w:rPr>
          <w:rFonts w:eastAsia="Calibri"/>
          <w:sz w:val="28"/>
          <w:szCs w:val="28"/>
          <w:lang w:eastAsia="en-US"/>
        </w:rPr>
      </w:pPr>
      <w:r w:rsidRPr="00614B82">
        <w:rPr>
          <w:rFonts w:eastAsia="Calibri"/>
          <w:sz w:val="28"/>
          <w:szCs w:val="28"/>
          <w:lang w:eastAsia="en-US"/>
        </w:rPr>
        <w:t>____________________________________________________________________________________________________________________________________</w:t>
      </w:r>
    </w:p>
    <w:p w:rsidR="00614B82" w:rsidRPr="00614B82" w:rsidRDefault="00614B82" w:rsidP="00614B82">
      <w:pPr>
        <w:jc w:val="left"/>
        <w:rPr>
          <w:rFonts w:eastAsia="Calibri"/>
          <w:sz w:val="28"/>
          <w:szCs w:val="28"/>
          <w:lang w:eastAsia="en-US"/>
        </w:rPr>
      </w:pPr>
    </w:p>
    <w:p w:rsidR="00614B82" w:rsidRPr="00614B82" w:rsidRDefault="00614B82" w:rsidP="00614B82">
      <w:pPr>
        <w:jc w:val="left"/>
        <w:rPr>
          <w:rFonts w:eastAsia="Calibri"/>
          <w:sz w:val="28"/>
          <w:szCs w:val="28"/>
          <w:lang w:eastAsia="en-US"/>
        </w:rPr>
      </w:pPr>
    </w:p>
    <w:p w:rsidR="00614B82" w:rsidRPr="00614B82" w:rsidRDefault="00614B82" w:rsidP="00614B82">
      <w:pPr>
        <w:jc w:val="left"/>
        <w:rPr>
          <w:rFonts w:eastAsia="Calibri"/>
          <w:sz w:val="28"/>
          <w:szCs w:val="28"/>
          <w:lang w:eastAsia="en-US"/>
        </w:rPr>
      </w:pPr>
      <w:r w:rsidRPr="00614B82">
        <w:rPr>
          <w:rFonts w:eastAsia="Calibri"/>
          <w:sz w:val="28"/>
          <w:szCs w:val="28"/>
          <w:lang w:eastAsia="en-US"/>
        </w:rPr>
        <w:t>Срок действия разрешения до «____» ___________________20____г.</w:t>
      </w:r>
    </w:p>
    <w:p w:rsidR="00614B82" w:rsidRPr="00614B82" w:rsidRDefault="00614B82" w:rsidP="00614B82">
      <w:pPr>
        <w:jc w:val="left"/>
        <w:rPr>
          <w:rFonts w:eastAsia="Calibri"/>
          <w:sz w:val="28"/>
          <w:szCs w:val="28"/>
          <w:lang w:eastAsia="en-US"/>
        </w:rPr>
      </w:pPr>
    </w:p>
    <w:p w:rsidR="00614B82" w:rsidRPr="00614B82" w:rsidRDefault="00614B82" w:rsidP="00614B82">
      <w:pPr>
        <w:jc w:val="left"/>
        <w:rPr>
          <w:rFonts w:eastAsia="Calibri"/>
          <w:sz w:val="28"/>
          <w:szCs w:val="28"/>
          <w:lang w:eastAsia="en-US"/>
        </w:rPr>
      </w:pPr>
    </w:p>
    <w:p w:rsidR="00614B82" w:rsidRPr="00614B82" w:rsidRDefault="00614B82" w:rsidP="00614B82">
      <w:pPr>
        <w:jc w:val="left"/>
        <w:rPr>
          <w:rFonts w:eastAsia="Calibri"/>
          <w:sz w:val="28"/>
          <w:szCs w:val="28"/>
          <w:lang w:eastAsia="en-US"/>
        </w:rPr>
      </w:pPr>
    </w:p>
    <w:p w:rsidR="00614B82" w:rsidRPr="00614B82" w:rsidRDefault="00614B82" w:rsidP="00614B82">
      <w:pPr>
        <w:jc w:val="left"/>
        <w:rPr>
          <w:rFonts w:eastAsia="Calibri"/>
          <w:sz w:val="28"/>
          <w:szCs w:val="28"/>
          <w:lang w:eastAsia="en-US"/>
        </w:rPr>
      </w:pPr>
      <w:r w:rsidRPr="00614B82">
        <w:rPr>
          <w:rFonts w:eastAsia="Calibri"/>
          <w:sz w:val="28"/>
          <w:szCs w:val="28"/>
          <w:lang w:eastAsia="en-US"/>
        </w:rPr>
        <w:lastRenderedPageBreak/>
        <w:t xml:space="preserve">Заместитель главы администрации </w:t>
      </w:r>
    </w:p>
    <w:p w:rsidR="00614B82" w:rsidRPr="00614B82" w:rsidRDefault="00614B82" w:rsidP="00614B82">
      <w:pPr>
        <w:jc w:val="left"/>
        <w:rPr>
          <w:rFonts w:eastAsia="Calibri"/>
          <w:sz w:val="28"/>
          <w:szCs w:val="28"/>
          <w:lang w:eastAsia="en-US"/>
        </w:rPr>
      </w:pPr>
      <w:r w:rsidRPr="00614B82">
        <w:rPr>
          <w:rFonts w:eastAsia="Calibri"/>
          <w:sz w:val="28"/>
          <w:szCs w:val="28"/>
          <w:lang w:eastAsia="en-US"/>
        </w:rPr>
        <w:t>Семилукского муниципального</w:t>
      </w:r>
    </w:p>
    <w:p w:rsidR="00614B82" w:rsidRPr="00614B82" w:rsidRDefault="00614B82" w:rsidP="00614B82">
      <w:pPr>
        <w:jc w:val="left"/>
        <w:rPr>
          <w:rFonts w:eastAsia="Calibri"/>
          <w:sz w:val="28"/>
          <w:szCs w:val="28"/>
          <w:lang w:eastAsia="en-US"/>
        </w:rPr>
      </w:pPr>
      <w:r w:rsidRPr="00614B82">
        <w:rPr>
          <w:rFonts w:eastAsia="Calibri"/>
          <w:sz w:val="28"/>
          <w:szCs w:val="28"/>
          <w:lang w:eastAsia="en-US"/>
        </w:rPr>
        <w:t>района Воронежской области           _______________      ________________</w:t>
      </w:r>
    </w:p>
    <w:p w:rsidR="00614B82" w:rsidRPr="00614B82" w:rsidRDefault="00614B82" w:rsidP="00614B82">
      <w:pPr>
        <w:jc w:val="left"/>
        <w:rPr>
          <w:rFonts w:eastAsia="Calibri"/>
          <w:szCs w:val="24"/>
          <w:lang w:eastAsia="en-US"/>
        </w:rPr>
      </w:pPr>
      <w:r w:rsidRPr="00614B82">
        <w:rPr>
          <w:rFonts w:eastAsia="Calibri"/>
          <w:sz w:val="28"/>
          <w:szCs w:val="28"/>
          <w:lang w:eastAsia="en-US"/>
        </w:rPr>
        <w:t xml:space="preserve">                                                                 (</w:t>
      </w:r>
      <w:r w:rsidRPr="00614B82">
        <w:rPr>
          <w:rFonts w:eastAsia="Calibri"/>
          <w:szCs w:val="24"/>
          <w:lang w:eastAsia="en-US"/>
        </w:rPr>
        <w:t xml:space="preserve">подпись, М.П.)     (расшифровка подписи)   </w:t>
      </w:r>
    </w:p>
    <w:p w:rsidR="00614B82" w:rsidRPr="00614B82" w:rsidRDefault="00614B82" w:rsidP="00614B82">
      <w:pPr>
        <w:jc w:val="left"/>
        <w:rPr>
          <w:rFonts w:eastAsia="Calibri"/>
          <w:sz w:val="28"/>
          <w:szCs w:val="28"/>
          <w:lang w:eastAsia="en-US"/>
        </w:rPr>
      </w:pPr>
    </w:p>
    <w:p w:rsidR="00614B82" w:rsidRPr="00614B82" w:rsidRDefault="00614B82" w:rsidP="00614B82">
      <w:pPr>
        <w:jc w:val="left"/>
        <w:rPr>
          <w:rFonts w:eastAsia="Calibri"/>
          <w:sz w:val="28"/>
          <w:szCs w:val="28"/>
          <w:lang w:eastAsia="en-US"/>
        </w:rPr>
      </w:pPr>
    </w:p>
    <w:p w:rsidR="00614B82" w:rsidRPr="00614B82" w:rsidRDefault="00614B82" w:rsidP="00614B82">
      <w:pPr>
        <w:jc w:val="left"/>
        <w:rPr>
          <w:rFonts w:eastAsia="Calibri"/>
          <w:sz w:val="28"/>
          <w:szCs w:val="28"/>
          <w:lang w:eastAsia="en-US"/>
        </w:rPr>
      </w:pPr>
      <w:r w:rsidRPr="00614B82">
        <w:rPr>
          <w:rFonts w:eastAsia="Calibri"/>
          <w:sz w:val="28"/>
          <w:szCs w:val="28"/>
          <w:lang w:eastAsia="en-US"/>
        </w:rPr>
        <w:t>«____» ______________ 20___г.</w:t>
      </w:r>
    </w:p>
    <w:p w:rsidR="00614B82" w:rsidRDefault="00614B82" w:rsidP="00502B14">
      <w:pPr>
        <w:suppressAutoHyphens/>
        <w:ind w:left="5670"/>
      </w:pPr>
    </w:p>
    <w:sectPr w:rsidR="00614B82" w:rsidSect="00614B82">
      <w:headerReference w:type="default" r:id="rId20"/>
      <w:pgSz w:w="11905" w:h="16837"/>
      <w:pgMar w:top="1134" w:right="567" w:bottom="1701" w:left="1985" w:header="425"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50" w:rsidRDefault="00992A50">
      <w:r>
        <w:separator/>
      </w:r>
    </w:p>
  </w:endnote>
  <w:endnote w:type="continuationSeparator" w:id="0">
    <w:p w:rsidR="00992A50" w:rsidRDefault="0099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50" w:rsidRDefault="00992A50">
      <w:r>
        <w:separator/>
      </w:r>
    </w:p>
  </w:footnote>
  <w:footnote w:type="continuationSeparator" w:id="0">
    <w:p w:rsidR="00992A50" w:rsidRDefault="00992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82" w:rsidRPr="00EB2051" w:rsidRDefault="00614B82" w:rsidP="00614B8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C3925C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3060"/>
        </w:tabs>
        <w:ind w:left="3060" w:hanging="720"/>
      </w:pPr>
      <w:rPr>
        <w:rFonts w:cs="Times New Roman" w:hint="default"/>
      </w:rPr>
    </w:lvl>
    <w:lvl w:ilvl="2">
      <w:start w:val="1"/>
      <w:numFmt w:val="decimal"/>
      <w:isLgl/>
      <w:lvlText w:val="%1.12.%3."/>
      <w:lvlJc w:val="left"/>
      <w:pPr>
        <w:tabs>
          <w:tab w:val="num" w:pos="1260"/>
        </w:tabs>
        <w:ind w:left="126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97"/>
    <w:rsid w:val="00002797"/>
    <w:rsid w:val="00070FB4"/>
    <w:rsid w:val="000E1EDD"/>
    <w:rsid w:val="00102920"/>
    <w:rsid w:val="001E2D0C"/>
    <w:rsid w:val="002820D1"/>
    <w:rsid w:val="004C24A3"/>
    <w:rsid w:val="00502B14"/>
    <w:rsid w:val="00610288"/>
    <w:rsid w:val="00614B82"/>
    <w:rsid w:val="00664FE1"/>
    <w:rsid w:val="006674E0"/>
    <w:rsid w:val="00951CEE"/>
    <w:rsid w:val="00953A3A"/>
    <w:rsid w:val="00992A50"/>
    <w:rsid w:val="00C152A6"/>
    <w:rsid w:val="00C267D1"/>
    <w:rsid w:val="00CA5197"/>
    <w:rsid w:val="00EE17B1"/>
    <w:rsid w:val="00F2127C"/>
    <w:rsid w:val="00F31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97"/>
    <w:pPr>
      <w:spacing w:after="0" w:line="240" w:lineRule="auto"/>
      <w:jc w:val="both"/>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797"/>
    <w:rPr>
      <w:rFonts w:ascii="Tahoma" w:hAnsi="Tahoma" w:cs="Tahoma"/>
      <w:sz w:val="16"/>
      <w:szCs w:val="16"/>
    </w:rPr>
  </w:style>
  <w:style w:type="character" w:customStyle="1" w:styleId="a4">
    <w:name w:val="Текст выноски Знак"/>
    <w:basedOn w:val="a0"/>
    <w:link w:val="a3"/>
    <w:uiPriority w:val="99"/>
    <w:semiHidden/>
    <w:rsid w:val="00002797"/>
    <w:rPr>
      <w:rFonts w:ascii="Tahoma" w:eastAsia="Times New Roman" w:hAnsi="Tahoma" w:cs="Tahoma"/>
      <w:sz w:val="16"/>
      <w:szCs w:val="16"/>
      <w:lang w:eastAsia="ru-RU"/>
    </w:rPr>
  </w:style>
  <w:style w:type="paragraph" w:styleId="a5">
    <w:name w:val="header"/>
    <w:basedOn w:val="a"/>
    <w:link w:val="a6"/>
    <w:uiPriority w:val="99"/>
    <w:semiHidden/>
    <w:unhideWhenUsed/>
    <w:rsid w:val="00614B82"/>
    <w:pPr>
      <w:tabs>
        <w:tab w:val="center" w:pos="4677"/>
        <w:tab w:val="right" w:pos="9355"/>
      </w:tabs>
      <w:spacing w:after="200" w:line="276" w:lineRule="auto"/>
      <w:jc w:val="left"/>
    </w:pPr>
    <w:rPr>
      <w:rFonts w:ascii="Calibri" w:hAnsi="Calibri"/>
      <w:sz w:val="22"/>
    </w:rPr>
  </w:style>
  <w:style w:type="character" w:customStyle="1" w:styleId="a6">
    <w:name w:val="Верхний колонтитул Знак"/>
    <w:basedOn w:val="a0"/>
    <w:link w:val="a5"/>
    <w:uiPriority w:val="99"/>
    <w:semiHidden/>
    <w:rsid w:val="00614B8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97"/>
    <w:pPr>
      <w:spacing w:after="0" w:line="240" w:lineRule="auto"/>
      <w:jc w:val="both"/>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797"/>
    <w:rPr>
      <w:rFonts w:ascii="Tahoma" w:hAnsi="Tahoma" w:cs="Tahoma"/>
      <w:sz w:val="16"/>
      <w:szCs w:val="16"/>
    </w:rPr>
  </w:style>
  <w:style w:type="character" w:customStyle="1" w:styleId="a4">
    <w:name w:val="Текст выноски Знак"/>
    <w:basedOn w:val="a0"/>
    <w:link w:val="a3"/>
    <w:uiPriority w:val="99"/>
    <w:semiHidden/>
    <w:rsid w:val="00002797"/>
    <w:rPr>
      <w:rFonts w:ascii="Tahoma" w:eastAsia="Times New Roman" w:hAnsi="Tahoma" w:cs="Tahoma"/>
      <w:sz w:val="16"/>
      <w:szCs w:val="16"/>
      <w:lang w:eastAsia="ru-RU"/>
    </w:rPr>
  </w:style>
  <w:style w:type="paragraph" w:styleId="a5">
    <w:name w:val="header"/>
    <w:basedOn w:val="a"/>
    <w:link w:val="a6"/>
    <w:uiPriority w:val="99"/>
    <w:semiHidden/>
    <w:unhideWhenUsed/>
    <w:rsid w:val="00614B82"/>
    <w:pPr>
      <w:tabs>
        <w:tab w:val="center" w:pos="4677"/>
        <w:tab w:val="right" w:pos="9355"/>
      </w:tabs>
      <w:spacing w:after="200" w:line="276" w:lineRule="auto"/>
      <w:jc w:val="left"/>
    </w:pPr>
    <w:rPr>
      <w:rFonts w:ascii="Calibri" w:hAnsi="Calibri"/>
      <w:sz w:val="22"/>
    </w:rPr>
  </w:style>
  <w:style w:type="character" w:customStyle="1" w:styleId="a6">
    <w:name w:val="Верхний колонтитул Знак"/>
    <w:basedOn w:val="a0"/>
    <w:link w:val="a5"/>
    <w:uiPriority w:val="99"/>
    <w:semiHidden/>
    <w:rsid w:val="00614B8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EA87384AF882C272456BB77B2DF6ED477FEAE94A6C6CE29287042BD772576B6C687AA3F2DFF6DE677EA7Cr2F" TargetMode="External"/><Relationship Id="rId13" Type="http://schemas.openxmlformats.org/officeDocument/2006/relationships/hyperlink" Target="consultantplus://offline/ref=1FCEA87384AF882C272456BB77B2DF6ED477FEAE94A6C6CE29287042BD772576B6C687AA3F2DFF6DE675EC7Cr3F" TargetMode="External"/><Relationship Id="rId18" Type="http://schemas.openxmlformats.org/officeDocument/2006/relationships/hyperlink" Target="consultantplus://offline/ref=1FCEA87384AF882C272448B661DE806BD47DA6A595A1C99F74772B1FEA77rE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CEA87384AF882C272456BB77B2DF6ED477FEAE94A6C6CE29287042BD772576B6C687AA3F2DFF6DE675EE7CrCF" TargetMode="External"/><Relationship Id="rId17" Type="http://schemas.openxmlformats.org/officeDocument/2006/relationships/hyperlink" Target="consultantplus://offline/ref=1FCEA87384AF882C272448B661DE806BD47DA6A595A1C99F74772B1FEA77rEF" TargetMode="External"/><Relationship Id="rId2" Type="http://schemas.openxmlformats.org/officeDocument/2006/relationships/styles" Target="styles.xml"/><Relationship Id="rId16" Type="http://schemas.openxmlformats.org/officeDocument/2006/relationships/hyperlink" Target="consultantplus://offline/ref=1FCEA87384AF882C272456BB77B2DF6ED477FEAE94A6C6CE29287042BD772576B6C687AA3F2DFF6DE675EC7CrC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CEA87384AF882C272456BB77B2DF6ED477FEAE94A6C6CE29287042BD772576B6C687AA3F2DFF6DE677EA7Cr2F" TargetMode="External"/><Relationship Id="rId5" Type="http://schemas.openxmlformats.org/officeDocument/2006/relationships/webSettings" Target="webSettings.xml"/><Relationship Id="rId15" Type="http://schemas.openxmlformats.org/officeDocument/2006/relationships/hyperlink" Target="consultantplus://offline/ref=1FCEA87384AF882C272456BB77B2DF6ED477FEAE94A6C6CE29287042BD772576B6C687AA3F2DFF6DE675EC7CrCF" TargetMode="External"/><Relationship Id="rId10" Type="http://schemas.openxmlformats.org/officeDocument/2006/relationships/hyperlink" Target="consultantplus://offline/ref=1FCEA87384AF882C272456BB77B2DF6ED477FEAE94A6C6CE29287042BD772576B6C687AA3F2DFF6DE677E87Cr4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1FCEA87384AF882C272456BB77B2DF6ED477FEAE94A6C6CE29287042BD772576B6C687AA3F2DFF6DE675EE7CrDF" TargetMode="External"/><Relationship Id="rId14" Type="http://schemas.openxmlformats.org/officeDocument/2006/relationships/hyperlink" Target="consultantplus://offline/ref=1FCEA87384AF882C272456BB77B2DF6ED477FEAE94A6C6CE29287042BD772576B6C687AA3F2DFF6DE675ED7Cr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6047</Words>
  <Characters>34469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akuleshov</cp:lastModifiedBy>
  <cp:revision>2</cp:revision>
  <cp:lastPrinted>2014-10-28T10:03:00Z</cp:lastPrinted>
  <dcterms:created xsi:type="dcterms:W3CDTF">2014-11-05T06:36:00Z</dcterms:created>
  <dcterms:modified xsi:type="dcterms:W3CDTF">2014-11-05T06:36:00Z</dcterms:modified>
</cp:coreProperties>
</file>