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73FBE" w:rsidRDefault="008528B6" w:rsidP="00B65E9B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</w:t>
      </w: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</w:t>
      </w:r>
      <w:r w:rsidR="00475109" w:rsidRPr="00173FBE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8528B6" w:rsidRDefault="008528B6" w:rsidP="00B65E9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</w:t>
      </w:r>
      <w:r w:rsidR="006214CF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20</w:t>
      </w: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.06.201</w:t>
      </w:r>
      <w:r w:rsidR="006214CF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8</w:t>
      </w:r>
      <w:r w:rsidRPr="008528B6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рассмотрены:</w:t>
      </w:r>
    </w:p>
    <w:p w:rsidR="004250E9" w:rsidRPr="008528B6" w:rsidRDefault="008528B6" w:rsidP="00B65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  </w:t>
      </w:r>
      <w:r w:rsidR="004250E9"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>Итоги предоставления сведений о доходах, расходах, имуществе и обязательствах имущественного характера муниципальными служащими и руководителями муниципальных учреждений, членов их семей (супруги/супруга и несовершеннолетних детей) за отчетный период с 01.01.201</w:t>
      </w:r>
      <w:r w:rsidR="006214CF">
        <w:rPr>
          <w:rFonts w:ascii="Times New Roman" w:hAnsi="Times New Roman" w:cs="Times New Roman"/>
          <w:color w:val="000000"/>
          <w:spacing w:val="18"/>
          <w:sz w:val="28"/>
          <w:szCs w:val="28"/>
        </w:rPr>
        <w:t>7</w:t>
      </w:r>
      <w:r w:rsidR="00B65E9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г. по 31.12.201</w:t>
      </w:r>
      <w:r w:rsidR="006214CF">
        <w:rPr>
          <w:rFonts w:ascii="Times New Roman" w:hAnsi="Times New Roman" w:cs="Times New Roman"/>
          <w:color w:val="000000"/>
          <w:spacing w:val="18"/>
          <w:sz w:val="28"/>
          <w:szCs w:val="28"/>
        </w:rPr>
        <w:t>7</w:t>
      </w:r>
      <w:r w:rsidR="004250E9"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г.</w:t>
      </w:r>
      <w:r w:rsidR="00B65E9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250E9" w:rsidRPr="008528B6">
        <w:rPr>
          <w:rFonts w:ascii="Times New Roman" w:hAnsi="Times New Roman" w:cs="Times New Roman"/>
          <w:color w:val="000000"/>
          <w:spacing w:val="18"/>
          <w:sz w:val="28"/>
          <w:szCs w:val="28"/>
        </w:rPr>
        <w:t>и результатах ретроспективного (сравнительного) анализа представленных сведений</w:t>
      </w:r>
    </w:p>
    <w:p w:rsidR="004250E9" w:rsidRPr="004C52C4" w:rsidRDefault="00EC5E9D" w:rsidP="00B65E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05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комиссии  приняты</w:t>
      </w:r>
      <w:r w:rsidR="004250E9" w:rsidRPr="004C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B6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50E9" w:rsidRPr="004C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5E9B" w:rsidRPr="00B65E9B" w:rsidRDefault="00B65E9B" w:rsidP="00B65E9B">
      <w:pPr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1.</w:t>
      </w:r>
      <w:r w:rsidR="00075CA0" w:rsidRPr="00B65E9B">
        <w:rPr>
          <w:rFonts w:ascii="Times New Roman" w:hAnsi="Times New Roman" w:cs="Times New Roman"/>
          <w:color w:val="000000"/>
          <w:spacing w:val="18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П</w:t>
      </w:r>
      <w:r w:rsidRPr="00B65E9B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об итогах представления сведений о доходах, расходах, имуществе и  обязательствах имущественного характера муниципальными  служащими и руководителями муниципальных учреждений и результатах ретроспективного (сравнительного) анализа представленных сведений.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сданы муниципальными служащими и руководителями муниципальных учреждений в полном объеме и в установленный срок. </w:t>
      </w:r>
    </w:p>
    <w:p w:rsidR="00B65E9B" w:rsidRPr="00B65E9B" w:rsidRDefault="00B65E9B" w:rsidP="00B65E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65E9B">
        <w:rPr>
          <w:rFonts w:ascii="Times New Roman" w:hAnsi="Times New Roman" w:cs="Times New Roman"/>
          <w:sz w:val="28"/>
          <w:szCs w:val="28"/>
        </w:rPr>
        <w:t>Принять к сведению информацию о размещении на официальном сайте администрации Семилукского муниципального района сведений о доходах, расходах, имуществе и  обязательствах имущественного характера муниципальными  служащими и руководителями муниципальных учреждений  за период  с 01.01.201</w:t>
      </w:r>
      <w:r w:rsidR="006214CF">
        <w:rPr>
          <w:rFonts w:ascii="Times New Roman" w:hAnsi="Times New Roman" w:cs="Times New Roman"/>
          <w:sz w:val="28"/>
          <w:szCs w:val="28"/>
        </w:rPr>
        <w:t>7</w:t>
      </w:r>
      <w:r w:rsidRPr="00B65E9B">
        <w:rPr>
          <w:rFonts w:ascii="Times New Roman" w:hAnsi="Times New Roman" w:cs="Times New Roman"/>
          <w:sz w:val="28"/>
          <w:szCs w:val="28"/>
        </w:rPr>
        <w:t>г.  по 31.12.201</w:t>
      </w:r>
      <w:r w:rsidR="006214CF">
        <w:rPr>
          <w:rFonts w:ascii="Times New Roman" w:hAnsi="Times New Roman" w:cs="Times New Roman"/>
          <w:sz w:val="28"/>
          <w:szCs w:val="28"/>
        </w:rPr>
        <w:t>7</w:t>
      </w:r>
      <w:r w:rsidRPr="00B65E9B">
        <w:rPr>
          <w:rFonts w:ascii="Times New Roman" w:hAnsi="Times New Roman" w:cs="Times New Roman"/>
          <w:sz w:val="28"/>
          <w:szCs w:val="28"/>
        </w:rPr>
        <w:t xml:space="preserve"> г.</w:t>
      </w:r>
      <w:r w:rsidRPr="00B65E9B">
        <w:rPr>
          <w:sz w:val="28"/>
          <w:szCs w:val="28"/>
        </w:rPr>
        <w:t xml:space="preserve"> </w:t>
      </w:r>
      <w:r w:rsidRPr="00B65E9B">
        <w:rPr>
          <w:rFonts w:ascii="Times New Roman" w:hAnsi="Times New Roman" w:cs="Times New Roman"/>
          <w:sz w:val="28"/>
          <w:szCs w:val="28"/>
        </w:rPr>
        <w:t>в установленный законодательством  срок -  10 мая 201</w:t>
      </w:r>
      <w:r w:rsidR="006214C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65E9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5CA0" w:rsidRPr="00B65E9B" w:rsidRDefault="00075CA0" w:rsidP="00B65E9B">
      <w:pPr>
        <w:pStyle w:val="a4"/>
        <w:spacing w:before="0" w:beforeAutospacing="0" w:after="90" w:afterAutospacing="0" w:line="276" w:lineRule="auto"/>
        <w:ind w:firstLine="300"/>
        <w:jc w:val="both"/>
        <w:rPr>
          <w:color w:val="000000"/>
          <w:spacing w:val="18"/>
          <w:sz w:val="28"/>
          <w:szCs w:val="28"/>
        </w:rPr>
      </w:pPr>
      <w:r w:rsidRPr="00B65E9B">
        <w:rPr>
          <w:color w:val="000000"/>
          <w:spacing w:val="18"/>
          <w:sz w:val="28"/>
          <w:szCs w:val="28"/>
        </w:rPr>
        <w:t> </w:t>
      </w:r>
    </w:p>
    <w:sectPr w:rsidR="00075CA0" w:rsidRPr="00B65E9B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054CB"/>
    <w:rsid w:val="004250E9"/>
    <w:rsid w:val="00475109"/>
    <w:rsid w:val="006214CF"/>
    <w:rsid w:val="008528B6"/>
    <w:rsid w:val="00855F68"/>
    <w:rsid w:val="00937CFB"/>
    <w:rsid w:val="00B301E9"/>
    <w:rsid w:val="00B65E9B"/>
    <w:rsid w:val="00D812F5"/>
    <w:rsid w:val="00E3002A"/>
    <w:rsid w:val="00EA0CB2"/>
    <w:rsid w:val="00EC5E9D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semiHidden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semiHidden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2017-01-24T05:05:00Z</dcterms:created>
  <dcterms:modified xsi:type="dcterms:W3CDTF">2018-07-04T06:23:00Z</dcterms:modified>
</cp:coreProperties>
</file>