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F368DC" w:rsidTr="00146855">
        <w:tc>
          <w:tcPr>
            <w:tcW w:w="4503" w:type="dxa"/>
          </w:tcPr>
          <w:p w:rsidR="00F368DC" w:rsidRDefault="00F368DC" w:rsidP="00146855">
            <w:pPr>
              <w:rPr>
                <w:sz w:val="26"/>
                <w:szCs w:val="26"/>
              </w:rPr>
            </w:pPr>
            <w:bookmarkStart w:id="0" w:name="_GoBack"/>
            <w:bookmarkEnd w:id="0"/>
          </w:p>
        </w:tc>
        <w:tc>
          <w:tcPr>
            <w:tcW w:w="5634" w:type="dxa"/>
          </w:tcPr>
          <w:p w:rsidR="00F368DC" w:rsidRPr="00937FBD" w:rsidRDefault="00F368DC" w:rsidP="00146855">
            <w:r>
              <w:t>Приложение</w:t>
            </w:r>
          </w:p>
        </w:tc>
      </w:tr>
      <w:tr w:rsidR="00F368DC" w:rsidTr="00146855">
        <w:tc>
          <w:tcPr>
            <w:tcW w:w="4503" w:type="dxa"/>
          </w:tcPr>
          <w:p w:rsidR="00F368DC" w:rsidRDefault="00F368DC" w:rsidP="00146855">
            <w:pPr>
              <w:rPr>
                <w:sz w:val="26"/>
                <w:szCs w:val="26"/>
              </w:rPr>
            </w:pPr>
          </w:p>
        </w:tc>
        <w:tc>
          <w:tcPr>
            <w:tcW w:w="5634" w:type="dxa"/>
          </w:tcPr>
          <w:p w:rsidR="00F368DC" w:rsidRPr="00937FBD" w:rsidRDefault="00F368DC" w:rsidP="00146855">
            <w:r>
              <w:t>к постановлению администрации</w:t>
            </w:r>
          </w:p>
        </w:tc>
      </w:tr>
      <w:tr w:rsidR="00F368DC" w:rsidTr="00146855">
        <w:tc>
          <w:tcPr>
            <w:tcW w:w="4503" w:type="dxa"/>
          </w:tcPr>
          <w:p w:rsidR="00F368DC" w:rsidRDefault="00F368DC" w:rsidP="00146855">
            <w:pPr>
              <w:rPr>
                <w:sz w:val="26"/>
                <w:szCs w:val="26"/>
              </w:rPr>
            </w:pPr>
          </w:p>
        </w:tc>
        <w:tc>
          <w:tcPr>
            <w:tcW w:w="5634" w:type="dxa"/>
          </w:tcPr>
          <w:p w:rsidR="00F368DC" w:rsidRPr="00937FBD" w:rsidRDefault="00F368DC" w:rsidP="00146855">
            <w:r>
              <w:t>Семилукского муниципального района</w:t>
            </w:r>
          </w:p>
        </w:tc>
      </w:tr>
      <w:tr w:rsidR="00F368DC" w:rsidTr="00146855">
        <w:tc>
          <w:tcPr>
            <w:tcW w:w="4503" w:type="dxa"/>
          </w:tcPr>
          <w:p w:rsidR="00F368DC" w:rsidRDefault="00F368DC" w:rsidP="00146855">
            <w:pPr>
              <w:rPr>
                <w:sz w:val="26"/>
                <w:szCs w:val="26"/>
              </w:rPr>
            </w:pPr>
          </w:p>
        </w:tc>
        <w:tc>
          <w:tcPr>
            <w:tcW w:w="5634" w:type="dxa"/>
          </w:tcPr>
          <w:p w:rsidR="00F368DC" w:rsidRPr="00937FBD" w:rsidRDefault="00F368DC" w:rsidP="00146855">
            <w:r>
              <w:t>от 30.09.2010 г. № 1365</w:t>
            </w:r>
          </w:p>
        </w:tc>
      </w:tr>
      <w:tr w:rsidR="00F368DC" w:rsidTr="00146855">
        <w:tc>
          <w:tcPr>
            <w:tcW w:w="4503" w:type="dxa"/>
          </w:tcPr>
          <w:p w:rsidR="00F368DC" w:rsidRDefault="00F368DC" w:rsidP="00146855">
            <w:pPr>
              <w:rPr>
                <w:sz w:val="26"/>
                <w:szCs w:val="26"/>
              </w:rPr>
            </w:pPr>
          </w:p>
        </w:tc>
        <w:tc>
          <w:tcPr>
            <w:tcW w:w="5634" w:type="dxa"/>
          </w:tcPr>
          <w:p w:rsidR="00F368DC" w:rsidRDefault="00F368DC" w:rsidP="00146855">
            <w:r>
              <w:t xml:space="preserve">(в редакции </w:t>
            </w:r>
            <w:r w:rsidR="000F0435">
              <w:t>постановления от 22.10.2014 г. № 1898</w:t>
            </w:r>
            <w:r>
              <w:t>)</w:t>
            </w:r>
          </w:p>
        </w:tc>
      </w:tr>
    </w:tbl>
    <w:p w:rsidR="00F368DC" w:rsidRPr="00CE33E2" w:rsidRDefault="00F368DC" w:rsidP="00F368DC">
      <w:pPr>
        <w:pStyle w:val="ConsPlusTitle"/>
        <w:widowControl/>
        <w:ind w:firstLine="567"/>
        <w:jc w:val="center"/>
        <w:rPr>
          <w:sz w:val="26"/>
          <w:szCs w:val="26"/>
        </w:rPr>
      </w:pPr>
    </w:p>
    <w:p w:rsidR="00F368DC" w:rsidRPr="00CE33E2" w:rsidRDefault="00F368DC" w:rsidP="00F368DC">
      <w:pPr>
        <w:pStyle w:val="ConsPlusTitle"/>
        <w:widowControl/>
        <w:ind w:firstLine="567"/>
        <w:jc w:val="center"/>
        <w:rPr>
          <w:rFonts w:ascii="Times New Roman" w:hAnsi="Times New Roman" w:cs="Times New Roman"/>
          <w:sz w:val="26"/>
          <w:szCs w:val="26"/>
        </w:rPr>
      </w:pPr>
      <w:r w:rsidRPr="00CE33E2">
        <w:rPr>
          <w:rFonts w:ascii="Times New Roman" w:hAnsi="Times New Roman" w:cs="Times New Roman"/>
          <w:sz w:val="26"/>
          <w:szCs w:val="26"/>
        </w:rPr>
        <w:t>АДМИНИСТРАТИВНЫЙ РЕГЛАМЕНТ</w:t>
      </w:r>
    </w:p>
    <w:p w:rsidR="00F368DC" w:rsidRPr="00CE33E2" w:rsidRDefault="00F368DC" w:rsidP="00F368DC">
      <w:pPr>
        <w:pStyle w:val="ConsPlusTitle"/>
        <w:widowControl/>
        <w:ind w:firstLine="567"/>
        <w:jc w:val="center"/>
        <w:rPr>
          <w:rFonts w:ascii="Times New Roman" w:hAnsi="Times New Roman" w:cs="Times New Roman"/>
          <w:sz w:val="26"/>
          <w:szCs w:val="26"/>
        </w:rPr>
      </w:pPr>
      <w:r w:rsidRPr="00CE33E2">
        <w:rPr>
          <w:rFonts w:ascii="Times New Roman" w:hAnsi="Times New Roman" w:cs="Times New Roman"/>
          <w:sz w:val="26"/>
          <w:szCs w:val="26"/>
        </w:rPr>
        <w:t xml:space="preserve">администрации Семилукского муниципального района </w:t>
      </w:r>
    </w:p>
    <w:p w:rsidR="00F368DC" w:rsidRPr="00CE33E2" w:rsidRDefault="00F368DC" w:rsidP="00F368DC">
      <w:pPr>
        <w:pStyle w:val="ConsPlusTitle"/>
        <w:widowControl/>
        <w:ind w:firstLine="567"/>
        <w:jc w:val="center"/>
        <w:rPr>
          <w:rFonts w:ascii="Times New Roman" w:hAnsi="Times New Roman" w:cs="Times New Roman"/>
          <w:sz w:val="26"/>
          <w:szCs w:val="26"/>
        </w:rPr>
      </w:pPr>
      <w:r w:rsidRPr="00CE33E2">
        <w:rPr>
          <w:rFonts w:ascii="Times New Roman" w:hAnsi="Times New Roman" w:cs="Times New Roman"/>
          <w:sz w:val="26"/>
          <w:szCs w:val="26"/>
        </w:rPr>
        <w:t>Воронежской области по предоставлению муниципальной услуги</w:t>
      </w:r>
    </w:p>
    <w:p w:rsidR="00F368DC" w:rsidRPr="00CE33E2" w:rsidRDefault="00F368DC" w:rsidP="00F368DC">
      <w:pPr>
        <w:pStyle w:val="ConsPlusTitle"/>
        <w:widowControl/>
        <w:ind w:firstLine="567"/>
        <w:jc w:val="center"/>
        <w:rPr>
          <w:rFonts w:ascii="Times New Roman" w:hAnsi="Times New Roman" w:cs="Times New Roman"/>
          <w:sz w:val="26"/>
          <w:szCs w:val="26"/>
        </w:rPr>
      </w:pPr>
      <w:r w:rsidRPr="00CE33E2">
        <w:rPr>
          <w:rFonts w:ascii="Times New Roman" w:hAnsi="Times New Roman" w:cs="Times New Roman"/>
          <w:sz w:val="26"/>
          <w:szCs w:val="26"/>
        </w:rPr>
        <w:t>«</w:t>
      </w:r>
      <w:r>
        <w:rPr>
          <w:rFonts w:ascii="Times New Roman" w:hAnsi="Times New Roman" w:cs="Times New Roman"/>
          <w:sz w:val="26"/>
          <w:szCs w:val="26"/>
        </w:rPr>
        <w:t>Подготовка, утверждение и выдача градостроительных планов земельных участков, расположенных на территории поселения</w:t>
      </w:r>
      <w:r w:rsidRPr="00CE33E2">
        <w:rPr>
          <w:rFonts w:ascii="Times New Roman" w:hAnsi="Times New Roman" w:cs="Times New Roman"/>
          <w:sz w:val="26"/>
          <w:szCs w:val="26"/>
        </w:rPr>
        <w:t>»</w:t>
      </w:r>
    </w:p>
    <w:p w:rsidR="00F368DC" w:rsidRPr="00CE33E2" w:rsidRDefault="00F368DC" w:rsidP="00F368DC">
      <w:pPr>
        <w:pStyle w:val="ConsPlusNormal"/>
        <w:widowControl/>
        <w:ind w:firstLine="567"/>
        <w:jc w:val="center"/>
        <w:rPr>
          <w:rFonts w:ascii="Times New Roman" w:hAnsi="Times New Roman" w:cs="Times New Roman"/>
          <w:sz w:val="26"/>
          <w:szCs w:val="26"/>
        </w:rPr>
      </w:pPr>
    </w:p>
    <w:p w:rsidR="00F368DC" w:rsidRPr="00C65AD8" w:rsidRDefault="00F368DC" w:rsidP="00F368DC">
      <w:pPr>
        <w:autoSpaceDE w:val="0"/>
        <w:autoSpaceDN w:val="0"/>
        <w:adjustRightInd w:val="0"/>
        <w:jc w:val="center"/>
        <w:rPr>
          <w:sz w:val="28"/>
          <w:szCs w:val="28"/>
        </w:rPr>
      </w:pPr>
      <w:r w:rsidRPr="00C65AD8">
        <w:rPr>
          <w:sz w:val="28"/>
          <w:szCs w:val="28"/>
        </w:rPr>
        <w:t>1. ОБЩИЕ ПОЛОЖЕНИЯ</w:t>
      </w:r>
    </w:p>
    <w:p w:rsidR="00F368DC" w:rsidRPr="00C65AD8" w:rsidRDefault="00F368DC" w:rsidP="00F368DC">
      <w:pPr>
        <w:autoSpaceDE w:val="0"/>
        <w:autoSpaceDN w:val="0"/>
        <w:adjustRightInd w:val="0"/>
        <w:jc w:val="center"/>
        <w:rPr>
          <w:sz w:val="28"/>
          <w:szCs w:val="28"/>
        </w:rPr>
      </w:pPr>
    </w:p>
    <w:p w:rsidR="00F368DC" w:rsidRPr="00C65AD8" w:rsidRDefault="00F368DC" w:rsidP="00F368DC">
      <w:pPr>
        <w:suppressAutoHyphens/>
        <w:ind w:firstLine="851"/>
        <w:contextualSpacing/>
        <w:jc w:val="both"/>
        <w:rPr>
          <w:sz w:val="28"/>
          <w:szCs w:val="28"/>
        </w:rPr>
      </w:pPr>
      <w:r w:rsidRPr="00C65AD8">
        <w:rPr>
          <w:sz w:val="28"/>
          <w:szCs w:val="28"/>
        </w:rPr>
        <w:t>Административный регламент предоставления муниципальной услуги «Подготовка, утверждение и выдача градостроительных планов земельных участков, расположенных на территории поселения»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при ее предоставлении администрацией Семилукского муниципального района.</w:t>
      </w:r>
    </w:p>
    <w:p w:rsidR="00F368DC" w:rsidRPr="00C65AD8" w:rsidRDefault="00F368DC" w:rsidP="00F368DC">
      <w:pPr>
        <w:suppressAutoHyphens/>
        <w:contextualSpacing/>
        <w:jc w:val="both"/>
        <w:rPr>
          <w:sz w:val="28"/>
          <w:szCs w:val="28"/>
        </w:rPr>
      </w:pPr>
    </w:p>
    <w:p w:rsidR="00F368DC" w:rsidRPr="00C65AD8" w:rsidRDefault="00F368DC" w:rsidP="00F368DC">
      <w:pPr>
        <w:suppressAutoHyphens/>
        <w:contextualSpacing/>
        <w:jc w:val="center"/>
        <w:rPr>
          <w:sz w:val="28"/>
          <w:szCs w:val="28"/>
        </w:rPr>
      </w:pPr>
      <w:r w:rsidRPr="00C65AD8">
        <w:rPr>
          <w:sz w:val="28"/>
          <w:szCs w:val="28"/>
        </w:rPr>
        <w:t>2. СТАНДАРТ ПРЕДОСТАВЛЕНИЯ МУНИЦИПАЛЬНОЙ УСЛУГИ</w:t>
      </w:r>
    </w:p>
    <w:p w:rsidR="00F368DC" w:rsidRPr="00C65AD8" w:rsidRDefault="00F368DC" w:rsidP="00F368DC">
      <w:pPr>
        <w:suppressAutoHyphens/>
        <w:contextualSpacing/>
        <w:jc w:val="both"/>
        <w:rPr>
          <w:sz w:val="28"/>
          <w:szCs w:val="28"/>
        </w:rPr>
      </w:pPr>
    </w:p>
    <w:p w:rsidR="00F368DC" w:rsidRPr="00C65AD8" w:rsidRDefault="00F368DC" w:rsidP="00F368DC">
      <w:pPr>
        <w:suppressAutoHyphens/>
        <w:ind w:firstLine="567"/>
        <w:contextualSpacing/>
        <w:jc w:val="both"/>
        <w:rPr>
          <w:sz w:val="28"/>
          <w:szCs w:val="28"/>
        </w:rPr>
      </w:pPr>
      <w:r w:rsidRPr="00C65AD8">
        <w:rPr>
          <w:sz w:val="28"/>
          <w:szCs w:val="28"/>
        </w:rPr>
        <w:t xml:space="preserve">2.1. Наименование муниципальной услуги - </w:t>
      </w:r>
      <w:r w:rsidRPr="00C65AD8">
        <w:rPr>
          <w:bCs/>
          <w:sz w:val="28"/>
          <w:szCs w:val="28"/>
        </w:rPr>
        <w:t xml:space="preserve">утверждение и выдача градостроительных планов </w:t>
      </w:r>
      <w:r w:rsidRPr="00C65AD8">
        <w:rPr>
          <w:sz w:val="28"/>
          <w:szCs w:val="28"/>
        </w:rPr>
        <w:t>земельных участков.</w:t>
      </w:r>
    </w:p>
    <w:p w:rsidR="00F368DC" w:rsidRPr="00C65AD8" w:rsidRDefault="00F368DC" w:rsidP="00F368DC">
      <w:pPr>
        <w:ind w:firstLine="567"/>
        <w:jc w:val="both"/>
        <w:rPr>
          <w:sz w:val="28"/>
          <w:szCs w:val="28"/>
        </w:rPr>
      </w:pPr>
      <w:r w:rsidRPr="00C65AD8">
        <w:rPr>
          <w:sz w:val="28"/>
          <w:szCs w:val="28"/>
        </w:rPr>
        <w:t>2.2. Муниципальная услуга предоставляется администрацией Семилукского муниципального района Воронежской области.</w:t>
      </w:r>
    </w:p>
    <w:p w:rsidR="00F368DC" w:rsidRPr="00C65AD8" w:rsidRDefault="00F368DC" w:rsidP="00F368DC">
      <w:pPr>
        <w:ind w:firstLine="567"/>
        <w:jc w:val="both"/>
        <w:rPr>
          <w:sz w:val="28"/>
          <w:szCs w:val="28"/>
        </w:rPr>
      </w:pPr>
      <w:r w:rsidRPr="00C65AD8">
        <w:rPr>
          <w:sz w:val="28"/>
          <w:szCs w:val="28"/>
        </w:rPr>
        <w:t>Ответственным за предоставление муниципальной услуги является отдел архитектуры и строительства администрации Семилукского муниципального района (далее - отдел).</w:t>
      </w:r>
    </w:p>
    <w:p w:rsidR="00F368DC" w:rsidRPr="00C65AD8" w:rsidRDefault="00F368DC" w:rsidP="00F368DC">
      <w:pPr>
        <w:ind w:firstLine="567"/>
        <w:jc w:val="both"/>
        <w:rPr>
          <w:sz w:val="28"/>
          <w:szCs w:val="28"/>
        </w:rPr>
      </w:pPr>
      <w:r w:rsidRPr="00C65AD8">
        <w:rPr>
          <w:sz w:val="28"/>
          <w:szCs w:val="28"/>
        </w:rPr>
        <w:t>Контактная информация:</w:t>
      </w:r>
    </w:p>
    <w:p w:rsidR="00F368DC" w:rsidRPr="00C65AD8" w:rsidRDefault="00F368DC" w:rsidP="00F368DC">
      <w:pPr>
        <w:ind w:firstLine="567"/>
        <w:jc w:val="both"/>
        <w:rPr>
          <w:sz w:val="28"/>
          <w:szCs w:val="28"/>
        </w:rPr>
      </w:pPr>
      <w:r w:rsidRPr="00C65AD8">
        <w:rPr>
          <w:sz w:val="28"/>
          <w:szCs w:val="28"/>
        </w:rPr>
        <w:t xml:space="preserve">– адрес: 396901, Воронежская область, г. Семилуки, ул. Ленина, д. 11, </w:t>
      </w:r>
      <w:proofErr w:type="spellStart"/>
      <w:r w:rsidRPr="00C65AD8">
        <w:rPr>
          <w:sz w:val="28"/>
          <w:szCs w:val="28"/>
        </w:rPr>
        <w:t>каб</w:t>
      </w:r>
      <w:proofErr w:type="spellEnd"/>
      <w:r w:rsidRPr="00C65AD8">
        <w:rPr>
          <w:sz w:val="28"/>
          <w:szCs w:val="28"/>
        </w:rPr>
        <w:t>. 118;</w:t>
      </w:r>
    </w:p>
    <w:p w:rsidR="00F368DC" w:rsidRPr="00C65AD8" w:rsidRDefault="00F368DC" w:rsidP="00F368DC">
      <w:pPr>
        <w:ind w:firstLine="567"/>
        <w:jc w:val="both"/>
        <w:rPr>
          <w:sz w:val="28"/>
          <w:szCs w:val="28"/>
        </w:rPr>
      </w:pPr>
      <w:r w:rsidRPr="00C65AD8">
        <w:rPr>
          <w:sz w:val="28"/>
          <w:szCs w:val="28"/>
        </w:rPr>
        <w:t>– адрес электронной почты: semil@govvrn.ru;</w:t>
      </w:r>
    </w:p>
    <w:p w:rsidR="00F368DC" w:rsidRPr="00C65AD8" w:rsidRDefault="00F368DC" w:rsidP="00F368DC">
      <w:pPr>
        <w:ind w:firstLine="567"/>
        <w:jc w:val="both"/>
        <w:rPr>
          <w:sz w:val="28"/>
          <w:szCs w:val="28"/>
        </w:rPr>
      </w:pPr>
      <w:r w:rsidRPr="00C65AD8">
        <w:rPr>
          <w:sz w:val="28"/>
          <w:szCs w:val="28"/>
        </w:rPr>
        <w:t>– адрес официального сайта администрации Семилукского муниципального района: http://semiluki-rayon.ru;</w:t>
      </w:r>
    </w:p>
    <w:p w:rsidR="00F368DC" w:rsidRPr="00C65AD8" w:rsidRDefault="00F368DC" w:rsidP="00F368DC">
      <w:pPr>
        <w:ind w:firstLine="567"/>
        <w:jc w:val="both"/>
        <w:rPr>
          <w:sz w:val="28"/>
          <w:szCs w:val="28"/>
        </w:rPr>
      </w:pPr>
      <w:r w:rsidRPr="00C65AD8">
        <w:rPr>
          <w:sz w:val="28"/>
          <w:szCs w:val="28"/>
        </w:rPr>
        <w:t>– телефон: (47372) 2-22-99, 2-38-37; 2-45-34;</w:t>
      </w:r>
    </w:p>
    <w:p w:rsidR="00F368DC" w:rsidRPr="00C65AD8" w:rsidRDefault="00F368DC" w:rsidP="00F368DC">
      <w:pPr>
        <w:ind w:firstLine="567"/>
        <w:jc w:val="both"/>
        <w:rPr>
          <w:sz w:val="28"/>
          <w:szCs w:val="28"/>
        </w:rPr>
      </w:pPr>
      <w:r w:rsidRPr="00C65AD8">
        <w:rPr>
          <w:sz w:val="28"/>
          <w:szCs w:val="28"/>
        </w:rPr>
        <w:t>– режим работы: понедельник – пятница с 8ч. до 17ч., перерыв с 12ч. до 13ч.</w:t>
      </w:r>
    </w:p>
    <w:p w:rsidR="00F368DC" w:rsidRPr="00C65AD8" w:rsidRDefault="00F368DC" w:rsidP="00F368DC">
      <w:pPr>
        <w:ind w:firstLine="567"/>
        <w:jc w:val="both"/>
        <w:rPr>
          <w:sz w:val="28"/>
          <w:szCs w:val="28"/>
        </w:rPr>
      </w:pPr>
      <w:r w:rsidRPr="00C65AD8">
        <w:rPr>
          <w:sz w:val="28"/>
          <w:szCs w:val="28"/>
        </w:rPr>
        <w:t>– дни приема заявителей: понедельник, среда  с 9ч. до 16ч.</w:t>
      </w:r>
    </w:p>
    <w:p w:rsidR="00F368DC" w:rsidRPr="00C65AD8" w:rsidRDefault="00F368DC" w:rsidP="00F368DC">
      <w:pPr>
        <w:ind w:firstLine="567"/>
        <w:jc w:val="both"/>
        <w:rPr>
          <w:sz w:val="28"/>
          <w:szCs w:val="28"/>
        </w:rPr>
      </w:pPr>
      <w:r w:rsidRPr="00C65AD8">
        <w:rPr>
          <w:sz w:val="28"/>
          <w:szCs w:val="28"/>
        </w:rPr>
        <w:t>За предоставлением муниципальной услуги заявитель может обратиться в МФЦ в соответствии с графиком его работы.</w:t>
      </w:r>
    </w:p>
    <w:p w:rsidR="00F368DC" w:rsidRPr="00C65AD8" w:rsidRDefault="00F368DC" w:rsidP="00F368DC">
      <w:pPr>
        <w:autoSpaceDE w:val="0"/>
        <w:autoSpaceDN w:val="0"/>
        <w:adjustRightInd w:val="0"/>
        <w:ind w:firstLine="567"/>
        <w:jc w:val="both"/>
        <w:rPr>
          <w:sz w:val="28"/>
          <w:szCs w:val="28"/>
        </w:rPr>
      </w:pPr>
      <w:r w:rsidRPr="00C65AD8">
        <w:rPr>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Pr="00C65AD8">
        <w:rPr>
          <w:sz w:val="28"/>
          <w:szCs w:val="28"/>
        </w:rPr>
        <w:t>интернет-адресах</w:t>
      </w:r>
      <w:proofErr w:type="gramEnd"/>
      <w:r w:rsidRPr="00C65AD8">
        <w:rPr>
          <w:sz w:val="28"/>
          <w:szCs w:val="28"/>
        </w:rPr>
        <w:t>, адресах электронной почты администрации, МФЦ размещаются:</w:t>
      </w:r>
    </w:p>
    <w:p w:rsidR="00F368DC" w:rsidRPr="00C65AD8" w:rsidRDefault="00F368DC" w:rsidP="00F368DC">
      <w:pPr>
        <w:autoSpaceDE w:val="0"/>
        <w:autoSpaceDN w:val="0"/>
        <w:adjustRightInd w:val="0"/>
        <w:ind w:firstLine="567"/>
        <w:jc w:val="both"/>
        <w:rPr>
          <w:sz w:val="28"/>
          <w:szCs w:val="28"/>
        </w:rPr>
      </w:pPr>
      <w:r w:rsidRPr="00C65AD8">
        <w:rPr>
          <w:sz w:val="28"/>
          <w:szCs w:val="28"/>
        </w:rPr>
        <w:t>- на официальном сайте администрации в сети Интернет;</w:t>
      </w:r>
    </w:p>
    <w:p w:rsidR="00F368DC" w:rsidRPr="00C65AD8" w:rsidRDefault="00F368DC" w:rsidP="00F368DC">
      <w:pPr>
        <w:autoSpaceDE w:val="0"/>
        <w:autoSpaceDN w:val="0"/>
        <w:adjustRightInd w:val="0"/>
        <w:ind w:firstLine="567"/>
        <w:jc w:val="both"/>
        <w:rPr>
          <w:sz w:val="28"/>
          <w:szCs w:val="28"/>
        </w:rPr>
      </w:pPr>
      <w:r w:rsidRPr="00C65AD8">
        <w:rPr>
          <w:sz w:val="28"/>
          <w:szCs w:val="28"/>
        </w:rPr>
        <w:t>- на Портале государственных и муниципальных услуг Воронежской области;</w:t>
      </w:r>
    </w:p>
    <w:p w:rsidR="00F368DC" w:rsidRPr="00C65AD8" w:rsidRDefault="00F368DC" w:rsidP="00F368DC">
      <w:pPr>
        <w:autoSpaceDE w:val="0"/>
        <w:autoSpaceDN w:val="0"/>
        <w:adjustRightInd w:val="0"/>
        <w:ind w:firstLine="567"/>
        <w:jc w:val="both"/>
        <w:rPr>
          <w:sz w:val="28"/>
          <w:szCs w:val="28"/>
        </w:rPr>
      </w:pPr>
      <w:r w:rsidRPr="00C65AD8">
        <w:rPr>
          <w:sz w:val="28"/>
          <w:szCs w:val="28"/>
        </w:rPr>
        <w:t>- на Едином портале государственных и муниципальных услуг (функций) в сети Интернет;</w:t>
      </w:r>
    </w:p>
    <w:p w:rsidR="00F368DC" w:rsidRPr="00C65AD8" w:rsidRDefault="00F368DC" w:rsidP="00F368DC">
      <w:pPr>
        <w:autoSpaceDE w:val="0"/>
        <w:autoSpaceDN w:val="0"/>
        <w:adjustRightInd w:val="0"/>
        <w:ind w:firstLine="567"/>
        <w:jc w:val="both"/>
        <w:rPr>
          <w:sz w:val="28"/>
          <w:szCs w:val="28"/>
        </w:rPr>
      </w:pPr>
      <w:r w:rsidRPr="00C65AD8">
        <w:rPr>
          <w:sz w:val="28"/>
          <w:szCs w:val="28"/>
        </w:rPr>
        <w:lastRenderedPageBreak/>
        <w:t>- на официальных сайтах МФЦ;</w:t>
      </w:r>
    </w:p>
    <w:p w:rsidR="00F368DC" w:rsidRPr="00C65AD8" w:rsidRDefault="00F368DC" w:rsidP="00F368DC">
      <w:pPr>
        <w:autoSpaceDE w:val="0"/>
        <w:autoSpaceDN w:val="0"/>
        <w:adjustRightInd w:val="0"/>
        <w:ind w:firstLine="567"/>
        <w:jc w:val="both"/>
        <w:rPr>
          <w:sz w:val="28"/>
          <w:szCs w:val="28"/>
        </w:rPr>
      </w:pPr>
      <w:r w:rsidRPr="00C65AD8">
        <w:rPr>
          <w:sz w:val="28"/>
          <w:szCs w:val="28"/>
        </w:rPr>
        <w:t>- на информационном стенде в администрации;</w:t>
      </w:r>
    </w:p>
    <w:p w:rsidR="00F368DC" w:rsidRPr="00C65AD8" w:rsidRDefault="00F368DC" w:rsidP="00F368DC">
      <w:pPr>
        <w:autoSpaceDE w:val="0"/>
        <w:autoSpaceDN w:val="0"/>
        <w:adjustRightInd w:val="0"/>
        <w:ind w:firstLine="567"/>
        <w:jc w:val="both"/>
        <w:rPr>
          <w:sz w:val="28"/>
          <w:szCs w:val="28"/>
        </w:rPr>
      </w:pPr>
      <w:r w:rsidRPr="00C65AD8">
        <w:rPr>
          <w:sz w:val="28"/>
          <w:szCs w:val="28"/>
        </w:rPr>
        <w:t>- на информационном стенде в МФЦ.</w:t>
      </w:r>
    </w:p>
    <w:p w:rsidR="00F368DC" w:rsidRPr="00C65AD8" w:rsidRDefault="00F368DC" w:rsidP="00F368DC">
      <w:pPr>
        <w:autoSpaceDE w:val="0"/>
        <w:autoSpaceDN w:val="0"/>
        <w:adjustRightInd w:val="0"/>
        <w:ind w:firstLine="567"/>
        <w:jc w:val="both"/>
        <w:rPr>
          <w:sz w:val="28"/>
          <w:szCs w:val="28"/>
        </w:rPr>
      </w:pPr>
      <w:r w:rsidRPr="00C65AD8">
        <w:rPr>
          <w:sz w:val="28"/>
          <w:szCs w:val="28"/>
        </w:rPr>
        <w:t>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F368DC" w:rsidRPr="00C65AD8" w:rsidRDefault="00F368DC" w:rsidP="00F368DC">
      <w:pPr>
        <w:autoSpaceDE w:val="0"/>
        <w:autoSpaceDN w:val="0"/>
        <w:adjustRightInd w:val="0"/>
        <w:ind w:firstLine="567"/>
        <w:jc w:val="both"/>
        <w:rPr>
          <w:sz w:val="28"/>
          <w:szCs w:val="28"/>
        </w:rPr>
      </w:pPr>
      <w:r w:rsidRPr="00C65AD8">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68DC" w:rsidRPr="00C65AD8" w:rsidRDefault="00F368DC" w:rsidP="00F368DC">
      <w:pPr>
        <w:autoSpaceDE w:val="0"/>
        <w:autoSpaceDN w:val="0"/>
        <w:adjustRightInd w:val="0"/>
        <w:ind w:firstLine="567"/>
        <w:jc w:val="both"/>
        <w:rPr>
          <w:sz w:val="28"/>
          <w:szCs w:val="28"/>
        </w:rPr>
      </w:pPr>
      <w:r w:rsidRPr="00C65AD8">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368DC" w:rsidRPr="00C65AD8" w:rsidRDefault="00F368DC" w:rsidP="00F368DC">
      <w:pPr>
        <w:autoSpaceDE w:val="0"/>
        <w:autoSpaceDN w:val="0"/>
        <w:adjustRightInd w:val="0"/>
        <w:ind w:firstLine="567"/>
        <w:jc w:val="both"/>
        <w:rPr>
          <w:sz w:val="28"/>
          <w:szCs w:val="28"/>
        </w:rPr>
      </w:pPr>
      <w:r w:rsidRPr="00C65AD8">
        <w:rPr>
          <w:sz w:val="28"/>
          <w:szCs w:val="28"/>
        </w:rPr>
        <w:t>- о порядке предоставления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о ходе предоставления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об отказе в предоставлении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F368DC" w:rsidRPr="00C65AD8" w:rsidRDefault="00F368DC" w:rsidP="00F368DC">
      <w:pPr>
        <w:autoSpaceDE w:val="0"/>
        <w:autoSpaceDN w:val="0"/>
        <w:adjustRightInd w:val="0"/>
        <w:ind w:firstLine="567"/>
        <w:jc w:val="both"/>
        <w:rPr>
          <w:sz w:val="28"/>
          <w:szCs w:val="28"/>
        </w:rPr>
      </w:pPr>
      <w:r w:rsidRPr="00C65AD8">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подготовке, утверждению и выдаче градостроительного плана земельного участка, с использованием телефонной связи, средств Интернета, а также при личном контакте со специалистами.</w:t>
      </w:r>
    </w:p>
    <w:p w:rsidR="00F368DC" w:rsidRPr="00C65AD8" w:rsidRDefault="00F368DC" w:rsidP="00F368DC">
      <w:pPr>
        <w:autoSpaceDE w:val="0"/>
        <w:autoSpaceDN w:val="0"/>
        <w:adjustRightInd w:val="0"/>
        <w:ind w:firstLine="567"/>
        <w:jc w:val="both"/>
        <w:rPr>
          <w:sz w:val="28"/>
          <w:szCs w:val="28"/>
        </w:rPr>
      </w:pPr>
      <w:r w:rsidRPr="00C65AD8">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68DC" w:rsidRPr="00C65AD8" w:rsidRDefault="00F368DC" w:rsidP="00F368DC">
      <w:pPr>
        <w:suppressAutoHyphens/>
        <w:ind w:firstLine="567"/>
        <w:contextualSpacing/>
        <w:jc w:val="both"/>
        <w:rPr>
          <w:sz w:val="28"/>
          <w:szCs w:val="28"/>
        </w:rPr>
      </w:pPr>
      <w:r w:rsidRPr="00C65AD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68DC" w:rsidRPr="00C65AD8" w:rsidRDefault="00F368DC" w:rsidP="00F368DC">
      <w:pPr>
        <w:ind w:firstLine="567"/>
        <w:jc w:val="both"/>
        <w:rPr>
          <w:sz w:val="28"/>
          <w:szCs w:val="28"/>
        </w:rPr>
      </w:pPr>
      <w:r w:rsidRPr="00C65AD8">
        <w:rPr>
          <w:sz w:val="28"/>
          <w:szCs w:val="28"/>
        </w:rPr>
        <w:t xml:space="preserve">2.3. </w:t>
      </w:r>
      <w:proofErr w:type="gramStart"/>
      <w:r w:rsidRPr="00C65AD8">
        <w:rPr>
          <w:sz w:val="28"/>
          <w:szCs w:val="28"/>
        </w:rPr>
        <w:t>Результатом предоставления муниципальной услуги является  выдача заявителю градостроительного плана земельного участка, подписанного начальником отдела архитектуры и строительства администрации Семилукского муниципального района, а в случае его отсутствия (отпуска, болезни и т.д.) – лицом, уполномоченным исполнять обязанности начальника отдела архитектуры и строительства администрации Семилукского муниципального района, и  утвержденного постановлением администрации Семилукского муниципального района, либо мотивированного отказа в предоставлении муниципальной услуги.</w:t>
      </w:r>
      <w:proofErr w:type="gramEnd"/>
    </w:p>
    <w:p w:rsidR="00F368DC" w:rsidRPr="00C65AD8" w:rsidRDefault="00F368DC" w:rsidP="00F368DC">
      <w:pPr>
        <w:autoSpaceDE w:val="0"/>
        <w:autoSpaceDN w:val="0"/>
        <w:adjustRightInd w:val="0"/>
        <w:ind w:firstLine="567"/>
        <w:jc w:val="both"/>
        <w:outlineLvl w:val="1"/>
        <w:rPr>
          <w:sz w:val="28"/>
          <w:szCs w:val="28"/>
        </w:rPr>
      </w:pPr>
      <w:r w:rsidRPr="00C65AD8">
        <w:rPr>
          <w:sz w:val="28"/>
          <w:szCs w:val="28"/>
        </w:rPr>
        <w:t>2.4. Общий срок предоставления муниципальной услуги составляет 20</w:t>
      </w:r>
      <w:r w:rsidRPr="00C65AD8">
        <w:rPr>
          <w:b/>
          <w:sz w:val="28"/>
          <w:szCs w:val="28"/>
        </w:rPr>
        <w:t xml:space="preserve"> </w:t>
      </w:r>
      <w:r w:rsidRPr="00C65AD8">
        <w:rPr>
          <w:sz w:val="28"/>
          <w:szCs w:val="28"/>
        </w:rPr>
        <w:t>дней с момента поступления заявления.</w:t>
      </w:r>
    </w:p>
    <w:p w:rsidR="00F368DC" w:rsidRPr="00C65AD8" w:rsidRDefault="00F368DC" w:rsidP="00F368DC">
      <w:pPr>
        <w:suppressAutoHyphens/>
        <w:ind w:firstLine="567"/>
        <w:contextualSpacing/>
        <w:jc w:val="both"/>
        <w:rPr>
          <w:sz w:val="28"/>
          <w:szCs w:val="28"/>
        </w:rPr>
      </w:pPr>
      <w:r w:rsidRPr="00C65AD8">
        <w:rPr>
          <w:sz w:val="28"/>
          <w:szCs w:val="28"/>
        </w:rPr>
        <w:t xml:space="preserve">2.5. Предоставление муниципальной услуги осуществляется в соответствии </w:t>
      </w:r>
      <w:proofErr w:type="gramStart"/>
      <w:r w:rsidRPr="00C65AD8">
        <w:rPr>
          <w:sz w:val="28"/>
          <w:szCs w:val="28"/>
        </w:rPr>
        <w:t>с</w:t>
      </w:r>
      <w:proofErr w:type="gramEnd"/>
      <w:r w:rsidRPr="00C65AD8">
        <w:rPr>
          <w:sz w:val="28"/>
          <w:szCs w:val="28"/>
        </w:rPr>
        <w:t>:</w:t>
      </w:r>
    </w:p>
    <w:p w:rsidR="00F368DC" w:rsidRPr="00C65AD8" w:rsidRDefault="00F368DC" w:rsidP="00F368DC">
      <w:pPr>
        <w:suppressAutoHyphens/>
        <w:ind w:firstLine="567"/>
        <w:contextualSpacing/>
        <w:jc w:val="both"/>
        <w:rPr>
          <w:sz w:val="28"/>
          <w:szCs w:val="28"/>
        </w:rPr>
      </w:pPr>
      <w:r w:rsidRPr="00C65AD8">
        <w:rPr>
          <w:sz w:val="28"/>
          <w:szCs w:val="28"/>
        </w:rPr>
        <w:lastRenderedPageBreak/>
        <w:t>– Гражданским кодексом Российской Федерации;</w:t>
      </w:r>
    </w:p>
    <w:p w:rsidR="00F368DC" w:rsidRPr="00C65AD8" w:rsidRDefault="00F368DC" w:rsidP="00F368DC">
      <w:pPr>
        <w:suppressAutoHyphens/>
        <w:ind w:firstLine="567"/>
        <w:contextualSpacing/>
        <w:jc w:val="both"/>
        <w:rPr>
          <w:sz w:val="28"/>
          <w:szCs w:val="28"/>
        </w:rPr>
      </w:pPr>
      <w:r w:rsidRPr="00C65AD8">
        <w:rPr>
          <w:sz w:val="28"/>
          <w:szCs w:val="28"/>
        </w:rPr>
        <w:t>– Градостроительным кодексом Российской Федерации;</w:t>
      </w:r>
    </w:p>
    <w:p w:rsidR="00F368DC" w:rsidRPr="00C65AD8" w:rsidRDefault="00F368DC" w:rsidP="00F368DC">
      <w:pPr>
        <w:suppressAutoHyphens/>
        <w:ind w:firstLine="567"/>
        <w:contextualSpacing/>
        <w:jc w:val="both"/>
        <w:rPr>
          <w:sz w:val="28"/>
          <w:szCs w:val="28"/>
        </w:rPr>
      </w:pPr>
      <w:r w:rsidRPr="00C65AD8">
        <w:rPr>
          <w:sz w:val="28"/>
          <w:szCs w:val="28"/>
        </w:rPr>
        <w:t>– Федеральным законом Российской Федерации от 29.12.2004 г. № 191-ФЗ «О введении в действие Градостроительного кодекса Российской Федерации»;</w:t>
      </w:r>
    </w:p>
    <w:p w:rsidR="00F368DC" w:rsidRPr="00C65AD8" w:rsidRDefault="00F368DC" w:rsidP="00F368DC">
      <w:pPr>
        <w:suppressAutoHyphens/>
        <w:ind w:firstLine="567"/>
        <w:contextualSpacing/>
        <w:jc w:val="both"/>
        <w:rPr>
          <w:sz w:val="28"/>
          <w:szCs w:val="28"/>
        </w:rPr>
      </w:pPr>
      <w:r w:rsidRPr="00C65AD8">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F368DC" w:rsidRPr="00C65AD8" w:rsidRDefault="00F368DC" w:rsidP="00F368DC">
      <w:pPr>
        <w:suppressAutoHyphens/>
        <w:ind w:firstLine="567"/>
        <w:contextualSpacing/>
        <w:jc w:val="both"/>
        <w:rPr>
          <w:sz w:val="28"/>
          <w:szCs w:val="28"/>
        </w:rPr>
      </w:pPr>
      <w:r w:rsidRPr="00C65AD8">
        <w:rPr>
          <w:sz w:val="28"/>
          <w:szCs w:val="28"/>
        </w:rPr>
        <w:t>– Постановлением Правительства РФ от 29.12.2005 № 840 «О форме градостроительного плана земельного участка»;</w:t>
      </w:r>
    </w:p>
    <w:p w:rsidR="00F368DC" w:rsidRPr="00C65AD8" w:rsidRDefault="00F368DC" w:rsidP="00F368DC">
      <w:pPr>
        <w:suppressAutoHyphens/>
        <w:ind w:firstLine="567"/>
        <w:contextualSpacing/>
        <w:jc w:val="both"/>
        <w:rPr>
          <w:sz w:val="28"/>
          <w:szCs w:val="28"/>
        </w:rPr>
      </w:pPr>
      <w:r w:rsidRPr="00C65AD8">
        <w:rPr>
          <w:sz w:val="28"/>
          <w:szCs w:val="28"/>
        </w:rPr>
        <w:t xml:space="preserve">– Приказом </w:t>
      </w:r>
      <w:proofErr w:type="spellStart"/>
      <w:r w:rsidRPr="00C65AD8">
        <w:rPr>
          <w:sz w:val="28"/>
          <w:szCs w:val="28"/>
        </w:rPr>
        <w:t>Минрегиона</w:t>
      </w:r>
      <w:proofErr w:type="spellEnd"/>
      <w:r w:rsidRPr="00C65AD8">
        <w:rPr>
          <w:sz w:val="28"/>
          <w:szCs w:val="28"/>
        </w:rPr>
        <w:t xml:space="preserve"> РФ от 11.08.2006 № 93 «Об утверждении Инструкции о порядке заполнения формы градостроительного плана земельного участка»;</w:t>
      </w:r>
    </w:p>
    <w:p w:rsidR="00F368DC" w:rsidRPr="00C65AD8" w:rsidRDefault="00F368DC" w:rsidP="00F368DC">
      <w:pPr>
        <w:autoSpaceDE w:val="0"/>
        <w:autoSpaceDN w:val="0"/>
        <w:adjustRightInd w:val="0"/>
        <w:ind w:firstLine="567"/>
        <w:jc w:val="both"/>
        <w:rPr>
          <w:iCs/>
          <w:sz w:val="28"/>
          <w:szCs w:val="28"/>
        </w:rPr>
      </w:pPr>
      <w:r w:rsidRPr="00C65AD8">
        <w:rPr>
          <w:sz w:val="28"/>
          <w:szCs w:val="28"/>
        </w:rPr>
        <w:t xml:space="preserve">– </w:t>
      </w:r>
      <w:r w:rsidRPr="00C65AD8">
        <w:rPr>
          <w:iCs/>
          <w:sz w:val="28"/>
          <w:szCs w:val="28"/>
        </w:rPr>
        <w:t xml:space="preserve">Приказом </w:t>
      </w:r>
      <w:proofErr w:type="spellStart"/>
      <w:r w:rsidRPr="00C65AD8">
        <w:rPr>
          <w:iCs/>
          <w:sz w:val="28"/>
          <w:szCs w:val="28"/>
        </w:rPr>
        <w:t>Минрегиона</w:t>
      </w:r>
      <w:proofErr w:type="spellEnd"/>
      <w:r w:rsidRPr="00C65AD8">
        <w:rPr>
          <w:iCs/>
          <w:sz w:val="28"/>
          <w:szCs w:val="28"/>
        </w:rPr>
        <w:t xml:space="preserve"> РФ от 28.12.2010 № 802 «Об утверждении Методических рекомендаций по разработке региональных программ развития жилищного строительства».</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2.6. Необходимые документы для предоставления муниципальной услуги.</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 xml:space="preserve">2.6.1. Перечень документов, предоставляемых заявителями самостоятельно в целях утверждения и выдачи градостроительного плана земельного участка: </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 xml:space="preserve">1) заявление по форме согласно Приложению 1 к настоящему Административному </w:t>
      </w:r>
      <w:proofErr w:type="gramStart"/>
      <w:r w:rsidRPr="00C65AD8">
        <w:rPr>
          <w:rFonts w:ascii="Times New Roman" w:hAnsi="Times New Roman" w:cs="Times New Roman"/>
          <w:sz w:val="28"/>
          <w:szCs w:val="28"/>
        </w:rPr>
        <w:t>регламенту</w:t>
      </w:r>
      <w:proofErr w:type="gramEnd"/>
      <w:r w:rsidRPr="00C65AD8">
        <w:rPr>
          <w:rFonts w:ascii="Times New Roman" w:hAnsi="Times New Roman" w:cs="Times New Roman"/>
          <w:sz w:val="28"/>
          <w:szCs w:val="28"/>
        </w:rPr>
        <w:t xml:space="preserve"> в котором указывается:</w:t>
      </w:r>
    </w:p>
    <w:p w:rsidR="00F368DC" w:rsidRPr="00C65AD8" w:rsidRDefault="00F368DC" w:rsidP="00F368DC">
      <w:pPr>
        <w:pStyle w:val="ConsPlusNormal"/>
        <w:ind w:firstLine="567"/>
        <w:jc w:val="both"/>
        <w:rPr>
          <w:rFonts w:ascii="Times New Roman" w:hAnsi="Times New Roman" w:cs="Times New Roman"/>
          <w:sz w:val="28"/>
          <w:szCs w:val="28"/>
        </w:rPr>
      </w:pPr>
      <w:proofErr w:type="gramStart"/>
      <w:r w:rsidRPr="00C65AD8">
        <w:rPr>
          <w:rFonts w:ascii="Times New Roman" w:hAnsi="Times New Roman" w:cs="Times New Roman"/>
          <w:sz w:val="28"/>
          <w:szCs w:val="28"/>
        </w:rPr>
        <w:t>а) для граждан - фамилия, имя, отчество, паспортные данные, адрес, контактный телефон;</w:t>
      </w:r>
      <w:proofErr w:type="gramEnd"/>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б) для юридических лиц – полное наименование (с указанием организационно-правовой формы), ОГРН. место регистрации и место нахождения юридического лица, фамилия, имя, отчество законного представителя, контактный телефон;</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в) местоположение земельного участка;</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2) документ, подтверждающий полномочия представителя заявителя (если обращение осуществляется через доверенное лицо);</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3) копия паспорта - для физических лиц;</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4) топографическая съемка (обновленная) масштаба 1:500/1:1000;</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5) документы, подтверждающие права на объекты недвижимости (при наличии объекта недвижимости), которые не зарегистрированы в ЕГРП;</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6) технический паспорт объекта недвижимости (при наличии объекта недвижимости).</w:t>
      </w:r>
    </w:p>
    <w:p w:rsidR="00F368DC" w:rsidRPr="00C65AD8" w:rsidRDefault="00F368DC" w:rsidP="00F368DC">
      <w:pPr>
        <w:autoSpaceDE w:val="0"/>
        <w:autoSpaceDN w:val="0"/>
        <w:adjustRightInd w:val="0"/>
        <w:ind w:firstLine="567"/>
        <w:jc w:val="both"/>
        <w:rPr>
          <w:sz w:val="28"/>
          <w:szCs w:val="28"/>
        </w:rPr>
      </w:pPr>
      <w:r w:rsidRPr="00C65AD8">
        <w:rPr>
          <w:sz w:val="28"/>
          <w:szCs w:val="28"/>
        </w:rPr>
        <w:t>Копии документов, не заверенные надлежащим образом, представляются заявителем с предъявлением оригиналов.</w:t>
      </w:r>
    </w:p>
    <w:p w:rsidR="00F368DC" w:rsidRPr="00C65AD8" w:rsidRDefault="00F368DC" w:rsidP="00F368DC">
      <w:pPr>
        <w:autoSpaceDE w:val="0"/>
        <w:autoSpaceDN w:val="0"/>
        <w:adjustRightInd w:val="0"/>
        <w:ind w:firstLine="567"/>
        <w:jc w:val="both"/>
        <w:rPr>
          <w:sz w:val="28"/>
          <w:szCs w:val="28"/>
        </w:rPr>
      </w:pPr>
      <w:r w:rsidRPr="00C65AD8">
        <w:rPr>
          <w:sz w:val="28"/>
          <w:szCs w:val="28"/>
        </w:rPr>
        <w:t>Заявление на бумажном носителе представляется:</w:t>
      </w:r>
    </w:p>
    <w:p w:rsidR="00F368DC" w:rsidRPr="00C65AD8" w:rsidRDefault="00F368DC" w:rsidP="00F368DC">
      <w:pPr>
        <w:autoSpaceDE w:val="0"/>
        <w:autoSpaceDN w:val="0"/>
        <w:adjustRightInd w:val="0"/>
        <w:ind w:firstLine="567"/>
        <w:jc w:val="both"/>
        <w:rPr>
          <w:sz w:val="28"/>
          <w:szCs w:val="28"/>
        </w:rPr>
      </w:pPr>
      <w:r w:rsidRPr="00C65AD8">
        <w:rPr>
          <w:sz w:val="28"/>
          <w:szCs w:val="28"/>
        </w:rPr>
        <w:t>- посредством почтового отправления;</w:t>
      </w:r>
    </w:p>
    <w:p w:rsidR="00F368DC" w:rsidRPr="00C65AD8" w:rsidRDefault="00F368DC" w:rsidP="00F368DC">
      <w:pPr>
        <w:autoSpaceDE w:val="0"/>
        <w:autoSpaceDN w:val="0"/>
        <w:adjustRightInd w:val="0"/>
        <w:ind w:firstLine="567"/>
        <w:jc w:val="both"/>
        <w:rPr>
          <w:sz w:val="28"/>
          <w:szCs w:val="28"/>
        </w:rPr>
      </w:pPr>
      <w:r w:rsidRPr="00C65AD8">
        <w:rPr>
          <w:sz w:val="28"/>
          <w:szCs w:val="28"/>
        </w:rPr>
        <w:t>- при личном обращении заявителя либо его законного представителя.</w:t>
      </w:r>
    </w:p>
    <w:p w:rsidR="00F368DC" w:rsidRPr="00C65AD8" w:rsidRDefault="00F368DC" w:rsidP="00F368DC">
      <w:pPr>
        <w:autoSpaceDE w:val="0"/>
        <w:autoSpaceDN w:val="0"/>
        <w:adjustRightInd w:val="0"/>
        <w:ind w:firstLine="567"/>
        <w:jc w:val="both"/>
        <w:rPr>
          <w:sz w:val="28"/>
          <w:szCs w:val="28"/>
        </w:rPr>
      </w:pPr>
      <w:r w:rsidRPr="00C65AD8">
        <w:rPr>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(при наличии технической возможности).</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368DC" w:rsidRPr="00C65AD8" w:rsidRDefault="00F368DC" w:rsidP="00F368DC">
      <w:pPr>
        <w:autoSpaceDE w:val="0"/>
        <w:autoSpaceDN w:val="0"/>
        <w:adjustRightInd w:val="0"/>
        <w:ind w:firstLine="567"/>
        <w:jc w:val="both"/>
        <w:rPr>
          <w:sz w:val="28"/>
          <w:szCs w:val="28"/>
        </w:rPr>
      </w:pPr>
      <w:r w:rsidRPr="00C65AD8">
        <w:rPr>
          <w:sz w:val="28"/>
          <w:szCs w:val="28"/>
        </w:rPr>
        <w:lastRenderedPageBreak/>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368DC" w:rsidRPr="00C65AD8" w:rsidRDefault="00F368DC" w:rsidP="00F368DC">
      <w:pPr>
        <w:autoSpaceDE w:val="0"/>
        <w:autoSpaceDN w:val="0"/>
        <w:adjustRightInd w:val="0"/>
        <w:ind w:firstLine="567"/>
        <w:jc w:val="both"/>
        <w:rPr>
          <w:sz w:val="28"/>
          <w:szCs w:val="28"/>
        </w:rPr>
      </w:pPr>
      <w:r w:rsidRPr="00C65AD8">
        <w:rPr>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F368DC" w:rsidRPr="00C65AD8" w:rsidRDefault="00F368DC" w:rsidP="00F368DC">
      <w:pPr>
        <w:autoSpaceDE w:val="0"/>
        <w:autoSpaceDN w:val="0"/>
        <w:adjustRightInd w:val="0"/>
        <w:ind w:firstLine="567"/>
        <w:jc w:val="both"/>
        <w:rPr>
          <w:sz w:val="28"/>
          <w:szCs w:val="28"/>
        </w:rPr>
      </w:pPr>
      <w:r w:rsidRPr="00C65AD8">
        <w:rPr>
          <w:sz w:val="28"/>
          <w:szCs w:val="28"/>
        </w:rPr>
        <w:t>Для предоставления муниципальной услуги отдел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 кадастровый план (карта) территории;</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 кадастровый паспорт объекта недвижимости (при наличии объекта недвижимости).</w:t>
      </w:r>
    </w:p>
    <w:p w:rsidR="00F368DC" w:rsidRPr="00C65AD8" w:rsidRDefault="00F368DC" w:rsidP="00F368DC">
      <w:pPr>
        <w:autoSpaceDE w:val="0"/>
        <w:autoSpaceDN w:val="0"/>
        <w:adjustRightInd w:val="0"/>
        <w:ind w:firstLine="567"/>
        <w:jc w:val="both"/>
        <w:rPr>
          <w:sz w:val="28"/>
          <w:szCs w:val="28"/>
        </w:rPr>
      </w:pPr>
      <w:r w:rsidRPr="00C65AD8">
        <w:rPr>
          <w:sz w:val="28"/>
          <w:szCs w:val="28"/>
        </w:rPr>
        <w:t>Для предоставления муниципальной услуги отдел в рамках межведомственного взаимодействия запрашивает данный документ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368DC" w:rsidRPr="00C65AD8" w:rsidRDefault="00F368DC" w:rsidP="00F368DC">
      <w:pPr>
        <w:pStyle w:val="ConsPlusNormal"/>
        <w:ind w:firstLine="567"/>
        <w:jc w:val="both"/>
        <w:rPr>
          <w:rFonts w:ascii="Times New Roman" w:hAnsi="Times New Roman" w:cs="Times New Roman"/>
          <w:sz w:val="28"/>
          <w:szCs w:val="28"/>
        </w:rPr>
      </w:pPr>
      <w:r w:rsidRPr="00C65AD8">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прав, включающая сведения о постановке юридического лица или индивидуального предпринимателя на учет в налоговом органе по месту нахождения юридического лица.</w:t>
      </w:r>
    </w:p>
    <w:p w:rsidR="00F368DC" w:rsidRPr="00C65AD8" w:rsidRDefault="00F368DC" w:rsidP="00F368DC">
      <w:pPr>
        <w:autoSpaceDE w:val="0"/>
        <w:autoSpaceDN w:val="0"/>
        <w:adjustRightInd w:val="0"/>
        <w:ind w:firstLine="567"/>
        <w:jc w:val="both"/>
        <w:rPr>
          <w:sz w:val="28"/>
          <w:szCs w:val="28"/>
        </w:rPr>
      </w:pPr>
      <w:r w:rsidRPr="00C65AD8">
        <w:rPr>
          <w:sz w:val="28"/>
          <w:szCs w:val="28"/>
        </w:rPr>
        <w:t>Для предоставления муниципальной услуги в рамках межведомственного взаимодействия отдел запрашивает в Управлении Федеральной налоговой службы по Воронежской области выписку из единого государственного реестра юридических лиц или индивидуальных предпринимателей, включающую сведения о постановке юридического лица или индивидуального предпринимателя на учет в налоговом органе по месту нахождения юридического лица.</w:t>
      </w:r>
    </w:p>
    <w:p w:rsidR="00F368DC" w:rsidRPr="00C65AD8" w:rsidRDefault="00F368DC" w:rsidP="00F368DC">
      <w:pPr>
        <w:autoSpaceDE w:val="0"/>
        <w:autoSpaceDN w:val="0"/>
        <w:adjustRightInd w:val="0"/>
        <w:ind w:firstLine="567"/>
        <w:jc w:val="both"/>
        <w:rPr>
          <w:sz w:val="28"/>
          <w:szCs w:val="28"/>
        </w:rPr>
      </w:pPr>
      <w:r w:rsidRPr="00C65AD8">
        <w:rPr>
          <w:sz w:val="28"/>
          <w:szCs w:val="28"/>
        </w:rPr>
        <w:t>- информация о расположенных в границах земельного участка объектах культурного наследия.</w:t>
      </w:r>
    </w:p>
    <w:p w:rsidR="00F368DC" w:rsidRPr="00C65AD8" w:rsidRDefault="00F368DC" w:rsidP="00F368DC">
      <w:pPr>
        <w:autoSpaceDE w:val="0"/>
        <w:autoSpaceDN w:val="0"/>
        <w:adjustRightInd w:val="0"/>
        <w:ind w:firstLine="567"/>
        <w:jc w:val="both"/>
        <w:rPr>
          <w:sz w:val="28"/>
          <w:szCs w:val="28"/>
        </w:rPr>
      </w:pPr>
      <w:r w:rsidRPr="00C65AD8">
        <w:rPr>
          <w:sz w:val="28"/>
          <w:szCs w:val="28"/>
        </w:rPr>
        <w:t>Для предоставления муниципальной услуги управление в рамках межведомственного взаимодействия запрашивает данный документ в департаменте культуры и архивного дела Воронежской области.</w:t>
      </w:r>
    </w:p>
    <w:p w:rsidR="00F368DC" w:rsidRPr="00C65AD8" w:rsidRDefault="00F368DC" w:rsidP="00F368DC">
      <w:pPr>
        <w:autoSpaceDE w:val="0"/>
        <w:autoSpaceDN w:val="0"/>
        <w:adjustRightInd w:val="0"/>
        <w:ind w:firstLine="567"/>
        <w:jc w:val="both"/>
        <w:rPr>
          <w:sz w:val="28"/>
          <w:szCs w:val="28"/>
        </w:rPr>
      </w:pPr>
      <w:r w:rsidRPr="00C65AD8">
        <w:rPr>
          <w:sz w:val="28"/>
          <w:szCs w:val="28"/>
        </w:rPr>
        <w:t>- чертеж градостроительного плана (специализированная организация по договору с администрацией района).</w:t>
      </w:r>
    </w:p>
    <w:p w:rsidR="00F368DC" w:rsidRPr="00C65AD8" w:rsidRDefault="00F368DC" w:rsidP="00F368DC">
      <w:pPr>
        <w:autoSpaceDE w:val="0"/>
        <w:autoSpaceDN w:val="0"/>
        <w:adjustRightInd w:val="0"/>
        <w:ind w:firstLine="567"/>
        <w:jc w:val="both"/>
        <w:rPr>
          <w:sz w:val="28"/>
          <w:szCs w:val="28"/>
        </w:rPr>
      </w:pPr>
      <w:r w:rsidRPr="00C65AD8">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Запрещается требовать от заявителя:</w:t>
      </w:r>
    </w:p>
    <w:p w:rsidR="00F368DC" w:rsidRPr="00C65AD8" w:rsidRDefault="00F368DC" w:rsidP="00F368DC">
      <w:pPr>
        <w:autoSpaceDE w:val="0"/>
        <w:autoSpaceDN w:val="0"/>
        <w:adjustRightInd w:val="0"/>
        <w:ind w:firstLine="567"/>
        <w:jc w:val="both"/>
        <w:rPr>
          <w:sz w:val="28"/>
          <w:szCs w:val="28"/>
        </w:rPr>
      </w:pPr>
      <w:r w:rsidRPr="00C65AD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8DC" w:rsidRPr="00C65AD8" w:rsidRDefault="00F368DC" w:rsidP="00F368DC">
      <w:pPr>
        <w:autoSpaceDE w:val="0"/>
        <w:autoSpaceDN w:val="0"/>
        <w:adjustRightInd w:val="0"/>
        <w:ind w:firstLine="567"/>
        <w:jc w:val="both"/>
        <w:rPr>
          <w:sz w:val="28"/>
          <w:szCs w:val="28"/>
        </w:rPr>
      </w:pPr>
      <w:proofErr w:type="gramStart"/>
      <w:r w:rsidRPr="00C65AD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sidRPr="00C65AD8">
        <w:rPr>
          <w:sz w:val="28"/>
          <w:szCs w:val="28"/>
        </w:rPr>
        <w:lastRenderedPageBreak/>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65AD8">
        <w:rPr>
          <w:sz w:val="28"/>
          <w:szCs w:val="28"/>
        </w:rPr>
        <w:t xml:space="preserve"> 7 Федерального закона "Об организации предоставления государственных и муниципальных услуг".</w:t>
      </w:r>
    </w:p>
    <w:p w:rsidR="00F368DC" w:rsidRPr="00C65AD8" w:rsidRDefault="00F368DC" w:rsidP="00F368DC">
      <w:pPr>
        <w:autoSpaceDE w:val="0"/>
        <w:autoSpaceDN w:val="0"/>
        <w:adjustRightInd w:val="0"/>
        <w:ind w:firstLine="567"/>
        <w:jc w:val="both"/>
        <w:rPr>
          <w:sz w:val="28"/>
          <w:szCs w:val="28"/>
        </w:rPr>
      </w:pPr>
      <w:r w:rsidRPr="00C65AD8">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xml:space="preserve">- технический учет и техническая инвентаризация объектов капитального строительства. Результатом услуги является подготовка и выдача органами технического учета и технической инвентаризации </w:t>
      </w:r>
      <w:proofErr w:type="gramStart"/>
      <w:r w:rsidRPr="00C65AD8">
        <w:rPr>
          <w:sz w:val="28"/>
          <w:szCs w:val="28"/>
        </w:rPr>
        <w:t>объектов капитального строительства кадастровых паспортов объектов недвижимости</w:t>
      </w:r>
      <w:proofErr w:type="gramEnd"/>
      <w:r w:rsidRPr="00C65AD8">
        <w:rPr>
          <w:sz w:val="28"/>
          <w:szCs w:val="28"/>
        </w:rPr>
        <w:t xml:space="preserve"> либо технического паспорта БТИ на объекты недвижимости (здания, строения, сооружения), расположенные на земельном участке.</w:t>
      </w:r>
    </w:p>
    <w:p w:rsidR="00F368DC" w:rsidRPr="00C65AD8" w:rsidRDefault="00F368DC" w:rsidP="00F368DC">
      <w:pPr>
        <w:autoSpaceDE w:val="0"/>
        <w:autoSpaceDN w:val="0"/>
        <w:adjustRightInd w:val="0"/>
        <w:ind w:firstLine="567"/>
        <w:jc w:val="both"/>
        <w:rPr>
          <w:sz w:val="28"/>
          <w:szCs w:val="28"/>
        </w:rPr>
      </w:pPr>
      <w:r w:rsidRPr="00C65AD8">
        <w:rPr>
          <w:sz w:val="28"/>
          <w:szCs w:val="28"/>
        </w:rPr>
        <w:t>- топографическая съемка земельного участка. Результатом услуги является топографическая съемка (обновленная) масштаба 1:500/1:1000</w:t>
      </w:r>
    </w:p>
    <w:p w:rsidR="00F368DC" w:rsidRPr="00C65AD8" w:rsidRDefault="00F368DC" w:rsidP="00F368DC">
      <w:pPr>
        <w:autoSpaceDE w:val="0"/>
        <w:autoSpaceDN w:val="0"/>
        <w:adjustRightInd w:val="0"/>
        <w:ind w:firstLine="567"/>
        <w:jc w:val="both"/>
        <w:rPr>
          <w:sz w:val="28"/>
          <w:szCs w:val="28"/>
        </w:rPr>
      </w:pPr>
      <w:r w:rsidRPr="00C65AD8">
        <w:rPr>
          <w:sz w:val="28"/>
          <w:szCs w:val="28"/>
        </w:rPr>
        <w:t>- изготовление чертежа градостроительного плана земельного участка. Результатом услуги является изготовление чертежа градостроительного плана земельного участка.</w:t>
      </w:r>
    </w:p>
    <w:p w:rsidR="00F368DC" w:rsidRPr="00C65AD8" w:rsidRDefault="00F368DC" w:rsidP="00F368DC">
      <w:pPr>
        <w:autoSpaceDE w:val="0"/>
        <w:autoSpaceDN w:val="0"/>
        <w:adjustRightInd w:val="0"/>
        <w:ind w:firstLine="567"/>
        <w:jc w:val="both"/>
        <w:rPr>
          <w:sz w:val="28"/>
          <w:szCs w:val="28"/>
        </w:rPr>
      </w:pPr>
      <w:r w:rsidRPr="00C65AD8">
        <w:rPr>
          <w:sz w:val="28"/>
          <w:szCs w:val="28"/>
        </w:rPr>
        <w:t>Перечень услуг, которые являются необходимыми и обязательными для предоставления муниципальной услуги, утвержден решением Совета народных депутатов Семилукского муниципального района от 16.02.2012г. №308.».</w:t>
      </w:r>
    </w:p>
    <w:p w:rsidR="00F368DC" w:rsidRPr="00C65AD8" w:rsidRDefault="00F368DC" w:rsidP="00F368DC">
      <w:pPr>
        <w:autoSpaceDE w:val="0"/>
        <w:autoSpaceDN w:val="0"/>
        <w:adjustRightInd w:val="0"/>
        <w:ind w:firstLine="567"/>
        <w:jc w:val="both"/>
        <w:rPr>
          <w:sz w:val="28"/>
          <w:szCs w:val="28"/>
        </w:rPr>
      </w:pPr>
      <w:r w:rsidRPr="00C65AD8">
        <w:rPr>
          <w:sz w:val="28"/>
          <w:szCs w:val="28"/>
        </w:rPr>
        <w:t>2.7. Исчерпывающий перечень оснований для отказа в приеме документов, необходимых для предоставления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xml:space="preserve">- непредставление указанных в </w:t>
      </w:r>
      <w:hyperlink r:id="rId5" w:history="1">
        <w:r w:rsidRPr="00C65AD8">
          <w:rPr>
            <w:sz w:val="28"/>
            <w:szCs w:val="28"/>
          </w:rPr>
          <w:t>п. 2.6.1</w:t>
        </w:r>
      </w:hyperlink>
      <w:r w:rsidRPr="00C65AD8">
        <w:rPr>
          <w:sz w:val="28"/>
          <w:szCs w:val="28"/>
        </w:rPr>
        <w:t xml:space="preserve"> настоящего Административного регламента документов;</w:t>
      </w:r>
    </w:p>
    <w:p w:rsidR="00F368DC" w:rsidRPr="00C65AD8" w:rsidRDefault="00F368DC" w:rsidP="00F368DC">
      <w:pPr>
        <w:autoSpaceDE w:val="0"/>
        <w:autoSpaceDN w:val="0"/>
        <w:adjustRightInd w:val="0"/>
        <w:ind w:firstLine="567"/>
        <w:jc w:val="both"/>
        <w:rPr>
          <w:sz w:val="28"/>
          <w:szCs w:val="28"/>
        </w:rPr>
      </w:pPr>
      <w:r w:rsidRPr="00C65AD8">
        <w:rPr>
          <w:sz w:val="28"/>
          <w:szCs w:val="28"/>
        </w:rPr>
        <w:t>- представление заявителем документов, содержащих противоречивые сведения;</w:t>
      </w:r>
    </w:p>
    <w:p w:rsidR="00F368DC" w:rsidRPr="00C65AD8" w:rsidRDefault="00F368DC" w:rsidP="00F368DC">
      <w:pPr>
        <w:suppressAutoHyphens/>
        <w:ind w:firstLine="567"/>
        <w:contextualSpacing/>
        <w:jc w:val="both"/>
        <w:rPr>
          <w:sz w:val="28"/>
          <w:szCs w:val="28"/>
        </w:rPr>
      </w:pPr>
      <w:r w:rsidRPr="00C65AD8">
        <w:rPr>
          <w:sz w:val="28"/>
          <w:szCs w:val="28"/>
        </w:rPr>
        <w:t>- заявление подано лицом, не уполномоченным совершать такого рода действия.</w:t>
      </w:r>
    </w:p>
    <w:p w:rsidR="00F368DC" w:rsidRPr="00C65AD8" w:rsidRDefault="00F368DC" w:rsidP="00F368DC">
      <w:pPr>
        <w:autoSpaceDE w:val="0"/>
        <w:autoSpaceDN w:val="0"/>
        <w:adjustRightInd w:val="0"/>
        <w:ind w:firstLine="567"/>
        <w:jc w:val="both"/>
        <w:rPr>
          <w:sz w:val="28"/>
          <w:szCs w:val="28"/>
        </w:rPr>
      </w:pPr>
      <w:r w:rsidRPr="00C65AD8">
        <w:rPr>
          <w:sz w:val="28"/>
          <w:szCs w:val="28"/>
        </w:rPr>
        <w:t>2.8. Исчерпывающий перечень оснований для отказа в предоставлении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xml:space="preserve">-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 </w:t>
      </w:r>
    </w:p>
    <w:p w:rsidR="00F368DC" w:rsidRPr="00C65AD8" w:rsidRDefault="00F368DC" w:rsidP="00F368DC">
      <w:pPr>
        <w:autoSpaceDE w:val="0"/>
        <w:autoSpaceDN w:val="0"/>
        <w:adjustRightInd w:val="0"/>
        <w:ind w:firstLine="567"/>
        <w:jc w:val="both"/>
        <w:rPr>
          <w:sz w:val="28"/>
          <w:szCs w:val="28"/>
        </w:rPr>
      </w:pPr>
      <w:r w:rsidRPr="00C65AD8">
        <w:rPr>
          <w:sz w:val="28"/>
          <w:szCs w:val="28"/>
        </w:rPr>
        <w:t>- наличие судебных актов, препятствующих предоставлению муниципальной услуги;</w:t>
      </w:r>
    </w:p>
    <w:p w:rsidR="00F368DC" w:rsidRPr="00C65AD8" w:rsidRDefault="00F368DC" w:rsidP="00F368DC">
      <w:pPr>
        <w:autoSpaceDE w:val="0"/>
        <w:autoSpaceDN w:val="0"/>
        <w:adjustRightInd w:val="0"/>
        <w:ind w:firstLine="567"/>
        <w:jc w:val="both"/>
        <w:rPr>
          <w:sz w:val="28"/>
          <w:szCs w:val="28"/>
        </w:rPr>
      </w:pPr>
      <w:r w:rsidRPr="00C65AD8">
        <w:rPr>
          <w:sz w:val="28"/>
          <w:szCs w:val="28"/>
        </w:rPr>
        <w:t>- земельный участок не сформирован в установленном порядке;</w:t>
      </w:r>
    </w:p>
    <w:p w:rsidR="00F368DC" w:rsidRPr="00C65AD8" w:rsidRDefault="00F368DC" w:rsidP="00F368DC">
      <w:pPr>
        <w:autoSpaceDE w:val="0"/>
        <w:autoSpaceDN w:val="0"/>
        <w:adjustRightInd w:val="0"/>
        <w:ind w:firstLine="567"/>
        <w:jc w:val="both"/>
        <w:rPr>
          <w:sz w:val="28"/>
          <w:szCs w:val="28"/>
        </w:rPr>
      </w:pPr>
      <w:r w:rsidRPr="00C65AD8">
        <w:rPr>
          <w:sz w:val="28"/>
          <w:szCs w:val="28"/>
        </w:rPr>
        <w:t>- земельный участок предоставлен для целей, не связанных со строительством, и не подлежит застройке;</w:t>
      </w:r>
    </w:p>
    <w:p w:rsidR="00F368DC" w:rsidRPr="00C65AD8" w:rsidRDefault="00F368DC" w:rsidP="00F368DC">
      <w:pPr>
        <w:autoSpaceDE w:val="0"/>
        <w:autoSpaceDN w:val="0"/>
        <w:adjustRightInd w:val="0"/>
        <w:ind w:firstLine="567"/>
        <w:jc w:val="both"/>
        <w:rPr>
          <w:sz w:val="28"/>
          <w:szCs w:val="28"/>
        </w:rPr>
      </w:pPr>
      <w:r w:rsidRPr="00C65AD8">
        <w:rPr>
          <w:sz w:val="28"/>
          <w:szCs w:val="28"/>
        </w:rPr>
        <w:t>- несоответствие представленных документов установленным требованиям;</w:t>
      </w:r>
    </w:p>
    <w:p w:rsidR="00F368DC" w:rsidRPr="00C65AD8" w:rsidRDefault="00F368DC" w:rsidP="00F368DC">
      <w:pPr>
        <w:suppressAutoHyphens/>
        <w:ind w:firstLine="567"/>
        <w:contextualSpacing/>
        <w:jc w:val="both"/>
        <w:rPr>
          <w:sz w:val="28"/>
          <w:szCs w:val="28"/>
        </w:rPr>
      </w:pPr>
      <w:r w:rsidRPr="00C65AD8">
        <w:rPr>
          <w:sz w:val="28"/>
          <w:szCs w:val="28"/>
        </w:rPr>
        <w:t>- наличие ранее утвержденного в установленном порядке градостроительного плана земельного участка, указанного в заявлении.</w:t>
      </w:r>
    </w:p>
    <w:p w:rsidR="00F368DC" w:rsidRPr="00C65AD8" w:rsidRDefault="00F368DC" w:rsidP="00F368DC">
      <w:pPr>
        <w:suppressAutoHyphens/>
        <w:ind w:firstLine="567"/>
        <w:contextualSpacing/>
        <w:jc w:val="both"/>
        <w:rPr>
          <w:sz w:val="28"/>
          <w:szCs w:val="28"/>
        </w:rPr>
      </w:pPr>
      <w:r w:rsidRPr="00C65AD8">
        <w:rPr>
          <w:sz w:val="28"/>
          <w:szCs w:val="28"/>
        </w:rPr>
        <w:t>2.9. Утверждение и выдача градостроительного плана земельного участка осуществляется без взимания платы.</w:t>
      </w:r>
    </w:p>
    <w:p w:rsidR="00F368DC" w:rsidRPr="00C65AD8" w:rsidRDefault="00F368DC" w:rsidP="00F368DC">
      <w:pPr>
        <w:suppressAutoHyphens/>
        <w:ind w:firstLine="567"/>
        <w:contextualSpacing/>
        <w:jc w:val="both"/>
        <w:rPr>
          <w:sz w:val="28"/>
          <w:szCs w:val="28"/>
        </w:rPr>
      </w:pPr>
      <w:r w:rsidRPr="00C65AD8">
        <w:rPr>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368DC" w:rsidRPr="00C65AD8" w:rsidRDefault="00F368DC" w:rsidP="00F368DC">
      <w:pPr>
        <w:suppressAutoHyphens/>
        <w:ind w:firstLine="567"/>
        <w:contextualSpacing/>
        <w:jc w:val="both"/>
        <w:rPr>
          <w:sz w:val="28"/>
          <w:szCs w:val="28"/>
        </w:rPr>
      </w:pPr>
      <w:r w:rsidRPr="00C65AD8">
        <w:rPr>
          <w:sz w:val="28"/>
          <w:szCs w:val="28"/>
        </w:rPr>
        <w:t>2.11. Регистрации запроса заявителя о предоставлении муниципальной услуги осуществляется немедленно при приеме документов.</w:t>
      </w:r>
    </w:p>
    <w:p w:rsidR="00F368DC" w:rsidRPr="00C65AD8" w:rsidRDefault="00F368DC" w:rsidP="00F368DC">
      <w:pPr>
        <w:suppressAutoHyphens/>
        <w:ind w:firstLine="567"/>
        <w:contextualSpacing/>
        <w:jc w:val="both"/>
        <w:rPr>
          <w:sz w:val="28"/>
          <w:szCs w:val="28"/>
        </w:rPr>
      </w:pPr>
      <w:r w:rsidRPr="00C65AD8">
        <w:rPr>
          <w:sz w:val="28"/>
          <w:szCs w:val="28"/>
        </w:rPr>
        <w:t>2.12. Требования к местам предоставления муниципальной услуги.</w:t>
      </w:r>
    </w:p>
    <w:p w:rsidR="00F368DC" w:rsidRPr="00C65AD8" w:rsidRDefault="00F368DC" w:rsidP="00F368DC">
      <w:pPr>
        <w:suppressAutoHyphens/>
        <w:ind w:firstLine="567"/>
        <w:contextualSpacing/>
        <w:jc w:val="both"/>
        <w:rPr>
          <w:sz w:val="28"/>
          <w:szCs w:val="28"/>
        </w:rPr>
      </w:pPr>
      <w:r w:rsidRPr="00C65AD8">
        <w:rPr>
          <w:sz w:val="28"/>
          <w:szCs w:val="28"/>
        </w:rPr>
        <w:t>2.12.1. Места информирования, предназначенные для ознакомления заявителей с информационными материалами, оборудуются информационными стендами.</w:t>
      </w:r>
    </w:p>
    <w:p w:rsidR="00F368DC" w:rsidRPr="00C65AD8" w:rsidRDefault="00F368DC" w:rsidP="00F368DC">
      <w:pPr>
        <w:suppressAutoHyphens/>
        <w:ind w:firstLine="567"/>
        <w:contextualSpacing/>
        <w:jc w:val="both"/>
        <w:rPr>
          <w:sz w:val="28"/>
          <w:szCs w:val="28"/>
        </w:rPr>
      </w:pPr>
      <w:r w:rsidRPr="00C65AD8">
        <w:rPr>
          <w:sz w:val="28"/>
          <w:szCs w:val="28"/>
        </w:rPr>
        <w:t>2.12.2. Места ожидания должны соответствовать комфортным условиям для заявителей и оптимальным условиям для работы специалистов.</w:t>
      </w:r>
    </w:p>
    <w:p w:rsidR="00F368DC" w:rsidRPr="00C65AD8" w:rsidRDefault="00F368DC" w:rsidP="00F368DC">
      <w:pPr>
        <w:suppressAutoHyphens/>
        <w:ind w:firstLine="567"/>
        <w:contextualSpacing/>
        <w:jc w:val="both"/>
        <w:rPr>
          <w:sz w:val="28"/>
          <w:szCs w:val="28"/>
        </w:rPr>
      </w:pPr>
      <w:r w:rsidRPr="00C65AD8">
        <w:rPr>
          <w:sz w:val="28"/>
          <w:szCs w:val="28"/>
        </w:rPr>
        <w:t>2.12.3. Места ожидания в очереди на предоставление или получение документов оборудуются стульями, скамьями, письменным столом.</w:t>
      </w:r>
    </w:p>
    <w:p w:rsidR="00F368DC" w:rsidRPr="00C65AD8" w:rsidRDefault="00F368DC" w:rsidP="00F368DC">
      <w:pPr>
        <w:suppressAutoHyphens/>
        <w:ind w:firstLine="567"/>
        <w:contextualSpacing/>
        <w:jc w:val="both"/>
        <w:rPr>
          <w:sz w:val="28"/>
          <w:szCs w:val="28"/>
        </w:rPr>
      </w:pPr>
      <w:r w:rsidRPr="00C65AD8">
        <w:rPr>
          <w:sz w:val="28"/>
          <w:szCs w:val="28"/>
        </w:rPr>
        <w:t>2.12.4. Кабинеты приема заявителей должны быть оборудованы информационными табличками (вывесками) с указанием:</w:t>
      </w:r>
    </w:p>
    <w:p w:rsidR="00F368DC" w:rsidRPr="00C65AD8" w:rsidRDefault="00F368DC" w:rsidP="00F368DC">
      <w:pPr>
        <w:suppressAutoHyphens/>
        <w:ind w:firstLine="567"/>
        <w:contextualSpacing/>
        <w:jc w:val="both"/>
        <w:rPr>
          <w:sz w:val="28"/>
          <w:szCs w:val="28"/>
        </w:rPr>
      </w:pPr>
      <w:r w:rsidRPr="00C65AD8">
        <w:rPr>
          <w:sz w:val="28"/>
          <w:szCs w:val="28"/>
        </w:rPr>
        <w:t>– номера кабинета;</w:t>
      </w:r>
    </w:p>
    <w:p w:rsidR="00F368DC" w:rsidRPr="00C65AD8" w:rsidRDefault="00F368DC" w:rsidP="00F368DC">
      <w:pPr>
        <w:suppressAutoHyphens/>
        <w:ind w:firstLine="567"/>
        <w:contextualSpacing/>
        <w:jc w:val="both"/>
        <w:rPr>
          <w:sz w:val="28"/>
          <w:szCs w:val="28"/>
        </w:rPr>
      </w:pPr>
      <w:r w:rsidRPr="00C65AD8">
        <w:rPr>
          <w:sz w:val="28"/>
          <w:szCs w:val="28"/>
        </w:rPr>
        <w:t>– фамилии, имени, отчества и должности специалиста осуществляющего прием заявителя;</w:t>
      </w:r>
    </w:p>
    <w:p w:rsidR="00F368DC" w:rsidRPr="00C65AD8" w:rsidRDefault="00F368DC" w:rsidP="00F368DC">
      <w:pPr>
        <w:suppressAutoHyphens/>
        <w:ind w:firstLine="567"/>
        <w:contextualSpacing/>
        <w:jc w:val="both"/>
        <w:rPr>
          <w:sz w:val="28"/>
          <w:szCs w:val="28"/>
        </w:rPr>
      </w:pPr>
      <w:r w:rsidRPr="00C65AD8">
        <w:rPr>
          <w:sz w:val="28"/>
          <w:szCs w:val="28"/>
        </w:rPr>
        <w:t xml:space="preserve">– времени технического перерыва. </w:t>
      </w:r>
    </w:p>
    <w:p w:rsidR="00F368DC" w:rsidRPr="00C65AD8" w:rsidRDefault="00F368DC" w:rsidP="00F368DC">
      <w:pPr>
        <w:suppressAutoHyphens/>
        <w:ind w:firstLine="567"/>
        <w:contextualSpacing/>
        <w:jc w:val="both"/>
        <w:rPr>
          <w:sz w:val="28"/>
          <w:szCs w:val="28"/>
        </w:rPr>
      </w:pPr>
      <w:r w:rsidRPr="00C65AD8">
        <w:rPr>
          <w:sz w:val="28"/>
          <w:szCs w:val="28"/>
        </w:rPr>
        <w:t>2.12.5. На информационных стендах в помещении, предназначенном для приема документов по предоставлению муниципальной услуги, размещаются:</w:t>
      </w:r>
    </w:p>
    <w:p w:rsidR="00F368DC" w:rsidRPr="00C65AD8" w:rsidRDefault="00F368DC" w:rsidP="00F368DC">
      <w:pPr>
        <w:suppressAutoHyphens/>
        <w:ind w:firstLine="567"/>
        <w:contextualSpacing/>
        <w:jc w:val="both"/>
        <w:rPr>
          <w:sz w:val="28"/>
          <w:szCs w:val="28"/>
        </w:rPr>
      </w:pPr>
      <w:r w:rsidRPr="00C65AD8">
        <w:rPr>
          <w:sz w:val="28"/>
          <w:szCs w:val="28"/>
        </w:rPr>
        <w:t>– перечни (образцы) документов, необходимых для предоставления муниципальной услуги;</w:t>
      </w:r>
    </w:p>
    <w:p w:rsidR="00F368DC" w:rsidRPr="00C65AD8" w:rsidRDefault="00F368DC" w:rsidP="00F368DC">
      <w:pPr>
        <w:suppressAutoHyphens/>
        <w:ind w:firstLine="567"/>
        <w:contextualSpacing/>
        <w:jc w:val="both"/>
        <w:rPr>
          <w:sz w:val="28"/>
          <w:szCs w:val="28"/>
        </w:rPr>
      </w:pPr>
      <w:r w:rsidRPr="00C65AD8">
        <w:rPr>
          <w:sz w:val="28"/>
          <w:szCs w:val="28"/>
        </w:rPr>
        <w:t>– краткое описание порядка предоставления муниципальной услуги;</w:t>
      </w:r>
    </w:p>
    <w:p w:rsidR="00F368DC" w:rsidRPr="00C65AD8" w:rsidRDefault="00F368DC" w:rsidP="00F368DC">
      <w:pPr>
        <w:suppressAutoHyphens/>
        <w:ind w:firstLine="567"/>
        <w:contextualSpacing/>
        <w:jc w:val="both"/>
        <w:rPr>
          <w:sz w:val="28"/>
          <w:szCs w:val="28"/>
        </w:rPr>
      </w:pPr>
      <w:r w:rsidRPr="00C65AD8">
        <w:rPr>
          <w:sz w:val="28"/>
          <w:szCs w:val="28"/>
        </w:rPr>
        <w:t>– график работы, контактные сведения (адрес, телефон, и др.);</w:t>
      </w:r>
    </w:p>
    <w:p w:rsidR="00F368DC" w:rsidRPr="00C65AD8" w:rsidRDefault="00F368DC" w:rsidP="00F368DC">
      <w:pPr>
        <w:suppressAutoHyphens/>
        <w:ind w:firstLine="567"/>
        <w:contextualSpacing/>
        <w:jc w:val="both"/>
        <w:rPr>
          <w:sz w:val="28"/>
          <w:szCs w:val="28"/>
        </w:rPr>
      </w:pPr>
      <w:r w:rsidRPr="00C65AD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368DC" w:rsidRPr="00C65AD8" w:rsidRDefault="00F368DC" w:rsidP="00F368DC">
      <w:pPr>
        <w:suppressAutoHyphens/>
        <w:ind w:firstLine="567"/>
        <w:contextualSpacing/>
        <w:jc w:val="both"/>
        <w:rPr>
          <w:sz w:val="28"/>
          <w:szCs w:val="28"/>
        </w:rPr>
      </w:pPr>
      <w:r w:rsidRPr="00C65AD8">
        <w:rPr>
          <w:sz w:val="28"/>
          <w:szCs w:val="28"/>
        </w:rPr>
        <w:t>– извлечения из текста административного регламента с приложениями.</w:t>
      </w:r>
    </w:p>
    <w:p w:rsidR="00F368DC" w:rsidRPr="00C65AD8" w:rsidRDefault="00F368DC" w:rsidP="00F368DC">
      <w:pPr>
        <w:ind w:firstLine="567"/>
        <w:jc w:val="both"/>
        <w:rPr>
          <w:sz w:val="28"/>
          <w:szCs w:val="28"/>
        </w:rPr>
      </w:pPr>
      <w:r w:rsidRPr="00C65AD8">
        <w:rPr>
          <w:sz w:val="28"/>
          <w:szCs w:val="28"/>
        </w:rPr>
        <w:t>2.13. Показателями доступности муниципальной услуги являются:</w:t>
      </w:r>
    </w:p>
    <w:p w:rsidR="00F368DC" w:rsidRPr="00C65AD8" w:rsidRDefault="00F368DC" w:rsidP="00F368DC">
      <w:pPr>
        <w:ind w:firstLine="567"/>
        <w:jc w:val="both"/>
        <w:rPr>
          <w:sz w:val="28"/>
          <w:szCs w:val="28"/>
        </w:rPr>
      </w:pPr>
      <w:r w:rsidRPr="00C65AD8">
        <w:rPr>
          <w:sz w:val="28"/>
          <w:szCs w:val="28"/>
        </w:rPr>
        <w:t>- транспортная доступность к местам предоставления муниципальной услуги;</w:t>
      </w:r>
    </w:p>
    <w:p w:rsidR="00F368DC" w:rsidRPr="00C65AD8" w:rsidRDefault="00F368DC" w:rsidP="00F368DC">
      <w:pPr>
        <w:ind w:firstLine="567"/>
        <w:jc w:val="both"/>
        <w:rPr>
          <w:sz w:val="28"/>
          <w:szCs w:val="28"/>
        </w:rPr>
      </w:pPr>
      <w:r w:rsidRPr="00C65AD8">
        <w:rPr>
          <w:sz w:val="28"/>
          <w:szCs w:val="28"/>
        </w:rPr>
        <w:t>- возможность получения муниципальной услуги в МФЦ;</w:t>
      </w:r>
    </w:p>
    <w:p w:rsidR="00F368DC" w:rsidRPr="00C65AD8" w:rsidRDefault="00F368DC" w:rsidP="00F368DC">
      <w:pPr>
        <w:ind w:firstLine="567"/>
        <w:jc w:val="both"/>
        <w:rPr>
          <w:sz w:val="28"/>
          <w:szCs w:val="28"/>
        </w:rPr>
      </w:pPr>
      <w:r w:rsidRPr="00C65AD8">
        <w:rPr>
          <w:sz w:val="28"/>
          <w:szCs w:val="28"/>
        </w:rPr>
        <w:t>- возможность получения информации по электронной почте или через интернет-сайт администрации.</w:t>
      </w:r>
    </w:p>
    <w:p w:rsidR="00F368DC" w:rsidRPr="00C65AD8" w:rsidRDefault="00F368DC" w:rsidP="00F368DC">
      <w:pPr>
        <w:ind w:firstLine="567"/>
        <w:jc w:val="both"/>
        <w:rPr>
          <w:sz w:val="28"/>
          <w:szCs w:val="28"/>
        </w:rPr>
      </w:pPr>
      <w:r w:rsidRPr="00C65AD8">
        <w:rPr>
          <w:sz w:val="28"/>
          <w:szCs w:val="28"/>
        </w:rPr>
        <w:t>Показателями качества муниципальной услуги являются:</w:t>
      </w:r>
    </w:p>
    <w:p w:rsidR="00F368DC" w:rsidRPr="00C65AD8" w:rsidRDefault="00F368DC" w:rsidP="00F368DC">
      <w:pPr>
        <w:ind w:firstLine="567"/>
        <w:jc w:val="both"/>
        <w:rPr>
          <w:sz w:val="28"/>
          <w:szCs w:val="28"/>
        </w:rPr>
      </w:pPr>
      <w:r w:rsidRPr="00C65AD8">
        <w:rPr>
          <w:sz w:val="28"/>
          <w:szCs w:val="28"/>
        </w:rPr>
        <w:t>- соблюдение должностными лицами сроков предоставления услуги;</w:t>
      </w:r>
    </w:p>
    <w:p w:rsidR="00F368DC" w:rsidRPr="00C65AD8" w:rsidRDefault="00F368DC" w:rsidP="00F368DC">
      <w:pPr>
        <w:ind w:firstLine="567"/>
        <w:jc w:val="both"/>
        <w:rPr>
          <w:sz w:val="28"/>
          <w:szCs w:val="28"/>
        </w:rPr>
      </w:pPr>
      <w:r w:rsidRPr="00C65AD8">
        <w:rPr>
          <w:sz w:val="28"/>
          <w:szCs w:val="2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F368DC" w:rsidRPr="00C65AD8" w:rsidRDefault="00F368DC" w:rsidP="00F368DC">
      <w:pPr>
        <w:ind w:firstLine="567"/>
        <w:jc w:val="both"/>
        <w:rPr>
          <w:sz w:val="28"/>
          <w:szCs w:val="28"/>
        </w:rPr>
      </w:pPr>
      <w:r w:rsidRPr="00C65AD8">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368DC" w:rsidRPr="00C65AD8" w:rsidRDefault="00F368DC" w:rsidP="00F368DC">
      <w:pPr>
        <w:ind w:firstLine="567"/>
        <w:jc w:val="both"/>
        <w:rPr>
          <w:sz w:val="28"/>
          <w:szCs w:val="28"/>
        </w:rPr>
      </w:pPr>
      <w:r w:rsidRPr="00C65AD8">
        <w:rPr>
          <w:sz w:val="28"/>
          <w:szCs w:val="28"/>
        </w:rPr>
        <w:t>2.14.1. Прием заявителей (прием и выдача документов) осуществляется в МФЦ в соответствии с графиком (режимом) его работы.</w:t>
      </w:r>
    </w:p>
    <w:p w:rsidR="00F368DC" w:rsidRPr="00C65AD8" w:rsidRDefault="00F368DC" w:rsidP="00F368DC">
      <w:pPr>
        <w:ind w:firstLine="567"/>
        <w:jc w:val="both"/>
        <w:rPr>
          <w:sz w:val="28"/>
          <w:szCs w:val="28"/>
        </w:rPr>
      </w:pPr>
      <w:r w:rsidRPr="00C65AD8">
        <w:rPr>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w:t>
      </w:r>
      <w:r w:rsidRPr="00C65AD8">
        <w:rPr>
          <w:sz w:val="28"/>
          <w:szCs w:val="28"/>
        </w:rPr>
        <w:lastRenderedPageBreak/>
        <w:t>государственных и муниципальных услуг (функций) и Портале государственных и муниципальных услуг Воронежской области.</w:t>
      </w:r>
    </w:p>
    <w:p w:rsidR="00F368DC" w:rsidRPr="00C65AD8" w:rsidRDefault="00F368DC" w:rsidP="00F368DC">
      <w:pPr>
        <w:suppressAutoHyphens/>
        <w:ind w:firstLine="567"/>
        <w:contextualSpacing/>
        <w:jc w:val="both"/>
        <w:rPr>
          <w:sz w:val="28"/>
          <w:szCs w:val="28"/>
        </w:rPr>
      </w:pPr>
      <w:r w:rsidRPr="00C65AD8">
        <w:rPr>
          <w:sz w:val="28"/>
          <w:szCs w:val="28"/>
        </w:rPr>
        <w:t>2.14.3. Заявитель в целях получения муниципальной услуги при наличии технической возможности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68DC" w:rsidRPr="00C65AD8" w:rsidRDefault="00F368DC" w:rsidP="00F368DC">
      <w:pPr>
        <w:suppressAutoHyphens/>
        <w:contextualSpacing/>
        <w:jc w:val="both"/>
        <w:rPr>
          <w:i/>
          <w:sz w:val="28"/>
          <w:szCs w:val="28"/>
        </w:rPr>
      </w:pPr>
    </w:p>
    <w:p w:rsidR="00F368DC" w:rsidRPr="00C65AD8" w:rsidRDefault="00F368DC" w:rsidP="00F368DC">
      <w:pPr>
        <w:ind w:firstLine="567"/>
        <w:jc w:val="center"/>
        <w:rPr>
          <w:sz w:val="28"/>
          <w:szCs w:val="28"/>
        </w:rPr>
      </w:pPr>
      <w:r w:rsidRPr="00C65AD8">
        <w:rPr>
          <w:sz w:val="28"/>
          <w:szCs w:val="28"/>
        </w:rPr>
        <w:t>3. СОСТАВ, ПОСЛЕДОВАТЕЛЬНОСТЬ И СРОКИ ВЫПОЛНЕНИЯ</w:t>
      </w:r>
    </w:p>
    <w:p w:rsidR="00F368DC" w:rsidRPr="00C65AD8" w:rsidRDefault="00F368DC" w:rsidP="00F368DC">
      <w:pPr>
        <w:ind w:firstLine="567"/>
        <w:jc w:val="center"/>
        <w:rPr>
          <w:sz w:val="28"/>
          <w:szCs w:val="28"/>
        </w:rPr>
      </w:pPr>
      <w:r w:rsidRPr="00C65AD8">
        <w:rPr>
          <w:sz w:val="28"/>
          <w:szCs w:val="28"/>
        </w:rPr>
        <w:t>АДМИНИСТРАТИВНЫХ ПРОЦЕДУР, ТРЕБОВАНИЯ К ПОРЯДКУ</w:t>
      </w:r>
    </w:p>
    <w:p w:rsidR="00F368DC" w:rsidRPr="00C65AD8" w:rsidRDefault="00F368DC" w:rsidP="00F368DC">
      <w:pPr>
        <w:ind w:firstLine="567"/>
        <w:jc w:val="center"/>
        <w:rPr>
          <w:sz w:val="28"/>
          <w:szCs w:val="28"/>
        </w:rPr>
      </w:pPr>
      <w:r w:rsidRPr="00C65AD8">
        <w:rPr>
          <w:sz w:val="28"/>
          <w:szCs w:val="28"/>
        </w:rPr>
        <w:t>ИХ ВЫПОЛНЕНИЯ, В ТОМ ЧИСЛЕ ОСОБЕННОСТИ ВЫПОЛНЕНИЯ</w:t>
      </w:r>
    </w:p>
    <w:p w:rsidR="00F368DC" w:rsidRPr="00C65AD8" w:rsidRDefault="00F368DC" w:rsidP="00F368DC">
      <w:pPr>
        <w:ind w:firstLine="567"/>
        <w:jc w:val="center"/>
        <w:rPr>
          <w:sz w:val="28"/>
          <w:szCs w:val="28"/>
        </w:rPr>
      </w:pPr>
      <w:r w:rsidRPr="00C65AD8">
        <w:rPr>
          <w:sz w:val="28"/>
          <w:szCs w:val="28"/>
        </w:rPr>
        <w:t>АДМИНИСТРАТИВНЫХ ПРОЦЕДУР В ЭЛЕКТРОННОЙ ФОРМЕ</w:t>
      </w:r>
    </w:p>
    <w:p w:rsidR="00F368DC" w:rsidRPr="00C65AD8" w:rsidRDefault="00F368DC" w:rsidP="00F368DC">
      <w:pPr>
        <w:ind w:firstLine="567"/>
        <w:jc w:val="both"/>
        <w:rPr>
          <w:sz w:val="28"/>
          <w:szCs w:val="28"/>
        </w:rPr>
      </w:pPr>
    </w:p>
    <w:p w:rsidR="00F368DC" w:rsidRPr="00C65AD8" w:rsidRDefault="00F368DC" w:rsidP="00F368DC">
      <w:pPr>
        <w:ind w:firstLine="567"/>
        <w:jc w:val="both"/>
        <w:rPr>
          <w:sz w:val="28"/>
          <w:szCs w:val="28"/>
        </w:rPr>
      </w:pPr>
      <w:r w:rsidRPr="00C65AD8">
        <w:rPr>
          <w:sz w:val="28"/>
          <w:szCs w:val="28"/>
        </w:rPr>
        <w:t>3.1. Исчерпывающий перечень административных процедур.</w:t>
      </w:r>
    </w:p>
    <w:p w:rsidR="00F368DC" w:rsidRPr="00C65AD8" w:rsidRDefault="00F368DC" w:rsidP="00F368DC">
      <w:pPr>
        <w:ind w:firstLine="567"/>
        <w:jc w:val="both"/>
        <w:rPr>
          <w:sz w:val="28"/>
          <w:szCs w:val="28"/>
        </w:rPr>
      </w:pPr>
      <w:r w:rsidRPr="00C65AD8">
        <w:rPr>
          <w:sz w:val="28"/>
          <w:szCs w:val="28"/>
        </w:rPr>
        <w:t>3.1.1. Предоставление муниципальной услуги включает в себя следующие административные процедуры:</w:t>
      </w:r>
    </w:p>
    <w:p w:rsidR="00F368DC" w:rsidRPr="00C65AD8" w:rsidRDefault="00F368DC" w:rsidP="00F368DC">
      <w:pPr>
        <w:ind w:firstLine="567"/>
        <w:jc w:val="both"/>
        <w:rPr>
          <w:sz w:val="28"/>
          <w:szCs w:val="28"/>
        </w:rPr>
      </w:pPr>
      <w:r w:rsidRPr="00C65AD8">
        <w:rPr>
          <w:sz w:val="28"/>
          <w:szCs w:val="28"/>
        </w:rPr>
        <w:t>- прием и регистрация заявления и прилагаемых к нему документов;</w:t>
      </w:r>
    </w:p>
    <w:p w:rsidR="00F368DC" w:rsidRPr="00C65AD8" w:rsidRDefault="00F368DC" w:rsidP="00F368DC">
      <w:pPr>
        <w:ind w:firstLine="567"/>
        <w:jc w:val="both"/>
        <w:rPr>
          <w:sz w:val="28"/>
          <w:szCs w:val="28"/>
        </w:rPr>
      </w:pPr>
      <w:r w:rsidRPr="00C65AD8">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368DC" w:rsidRPr="00C65AD8" w:rsidRDefault="00F368DC" w:rsidP="00F368DC">
      <w:pPr>
        <w:ind w:firstLine="567"/>
        <w:jc w:val="both"/>
        <w:rPr>
          <w:sz w:val="28"/>
          <w:szCs w:val="28"/>
        </w:rPr>
      </w:pPr>
      <w:r w:rsidRPr="00C65AD8">
        <w:rPr>
          <w:sz w:val="28"/>
          <w:szCs w:val="28"/>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N2 к настоящему Административному регламенту.</w:t>
      </w:r>
    </w:p>
    <w:p w:rsidR="00F368DC" w:rsidRPr="00C65AD8" w:rsidRDefault="00F368DC" w:rsidP="00F368DC">
      <w:pPr>
        <w:ind w:firstLine="567"/>
        <w:jc w:val="both"/>
        <w:rPr>
          <w:sz w:val="28"/>
          <w:szCs w:val="28"/>
        </w:rPr>
      </w:pPr>
      <w:r w:rsidRPr="00C65AD8">
        <w:rPr>
          <w:sz w:val="28"/>
          <w:szCs w:val="28"/>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368DC" w:rsidRPr="00C65AD8" w:rsidRDefault="00F368DC" w:rsidP="00F368DC">
      <w:pPr>
        <w:ind w:firstLine="567"/>
        <w:jc w:val="both"/>
        <w:rPr>
          <w:sz w:val="28"/>
          <w:szCs w:val="28"/>
        </w:rPr>
      </w:pPr>
      <w:r w:rsidRPr="00C65AD8">
        <w:rPr>
          <w:sz w:val="28"/>
          <w:szCs w:val="28"/>
        </w:rPr>
        <w:t>3.2. Прием и регистрация заявления и прилагаемых к нему документов.</w:t>
      </w:r>
    </w:p>
    <w:p w:rsidR="00F368DC" w:rsidRPr="00C65AD8" w:rsidRDefault="00F368DC" w:rsidP="00F368DC">
      <w:pPr>
        <w:ind w:firstLine="567"/>
        <w:jc w:val="both"/>
        <w:rPr>
          <w:sz w:val="28"/>
          <w:szCs w:val="28"/>
        </w:rPr>
      </w:pPr>
      <w:r w:rsidRPr="00C65AD8">
        <w:rPr>
          <w:sz w:val="28"/>
          <w:szCs w:val="28"/>
        </w:rPr>
        <w:t xml:space="preserve">3.2.1. </w:t>
      </w:r>
      <w:proofErr w:type="gramStart"/>
      <w:r w:rsidRPr="00C65AD8">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C65AD8">
        <w:rPr>
          <w:sz w:val="28"/>
          <w:szCs w:val="28"/>
        </w:rPr>
        <w:t xml:space="preserve"> (при наличии технической возможности).</w:t>
      </w:r>
    </w:p>
    <w:p w:rsidR="00F368DC" w:rsidRPr="00C65AD8" w:rsidRDefault="00F368DC" w:rsidP="00F368DC">
      <w:pPr>
        <w:ind w:firstLine="567"/>
        <w:jc w:val="both"/>
        <w:rPr>
          <w:sz w:val="28"/>
          <w:szCs w:val="28"/>
        </w:rPr>
      </w:pPr>
      <w:r w:rsidRPr="00C65AD8">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w:t>
      </w:r>
      <w:r w:rsidRPr="00C65AD8">
        <w:rPr>
          <w:sz w:val="28"/>
          <w:szCs w:val="28"/>
        </w:rPr>
        <w:lastRenderedPageBreak/>
        <w:t>копии документов, удостоверенные в установленном законом порядке; подлинники документов не направляются.</w:t>
      </w:r>
    </w:p>
    <w:p w:rsidR="00F368DC" w:rsidRPr="00C65AD8" w:rsidRDefault="00F368DC" w:rsidP="00F368DC">
      <w:pPr>
        <w:ind w:firstLine="567"/>
        <w:jc w:val="both"/>
        <w:rPr>
          <w:sz w:val="28"/>
          <w:szCs w:val="28"/>
        </w:rPr>
      </w:pPr>
      <w:r w:rsidRPr="00C65AD8">
        <w:rPr>
          <w:sz w:val="28"/>
          <w:szCs w:val="28"/>
        </w:rPr>
        <w:t xml:space="preserve">При поступлении заявления и комплекта документов в электронном виде документы </w:t>
      </w:r>
      <w:proofErr w:type="gramStart"/>
      <w:r w:rsidRPr="00C65AD8">
        <w:rPr>
          <w:sz w:val="28"/>
          <w:szCs w:val="28"/>
        </w:rPr>
        <w:t>распечатываются на бумажном носителе и в дальнейшем работа с ними ведется</w:t>
      </w:r>
      <w:proofErr w:type="gramEnd"/>
      <w:r w:rsidRPr="00C65AD8">
        <w:rPr>
          <w:sz w:val="28"/>
          <w:szCs w:val="28"/>
        </w:rPr>
        <w:t xml:space="preserve"> в установленном порядке.</w:t>
      </w:r>
    </w:p>
    <w:p w:rsidR="00F368DC" w:rsidRPr="00C65AD8" w:rsidRDefault="00F368DC" w:rsidP="00F368DC">
      <w:pPr>
        <w:ind w:firstLine="567"/>
        <w:jc w:val="both"/>
        <w:rPr>
          <w:sz w:val="28"/>
          <w:szCs w:val="28"/>
        </w:rPr>
      </w:pPr>
      <w:r w:rsidRPr="00C65AD8">
        <w:rPr>
          <w:sz w:val="28"/>
          <w:szCs w:val="28"/>
        </w:rPr>
        <w:t>3.2.3. При личном обращении заявителя или уполномоченного представителя в управление либо в МФЦ специалист, ответственный за прием документов:</w:t>
      </w:r>
    </w:p>
    <w:p w:rsidR="00F368DC" w:rsidRPr="00C65AD8" w:rsidRDefault="00F368DC" w:rsidP="00F368DC">
      <w:pPr>
        <w:ind w:firstLine="567"/>
        <w:jc w:val="both"/>
        <w:rPr>
          <w:sz w:val="28"/>
          <w:szCs w:val="28"/>
        </w:rPr>
      </w:pPr>
      <w:r w:rsidRPr="00C65AD8">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F368DC" w:rsidRPr="00C65AD8" w:rsidRDefault="00F368DC" w:rsidP="00F368DC">
      <w:pPr>
        <w:ind w:firstLine="567"/>
        <w:jc w:val="both"/>
        <w:rPr>
          <w:sz w:val="28"/>
          <w:szCs w:val="28"/>
        </w:rPr>
      </w:pPr>
      <w:r w:rsidRPr="00C65AD8">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368DC" w:rsidRPr="00C65AD8" w:rsidRDefault="00F368DC" w:rsidP="00F368DC">
      <w:pPr>
        <w:ind w:firstLine="567"/>
        <w:jc w:val="both"/>
        <w:rPr>
          <w:sz w:val="28"/>
          <w:szCs w:val="28"/>
        </w:rPr>
      </w:pPr>
      <w:r w:rsidRPr="00C65AD8">
        <w:rPr>
          <w:sz w:val="28"/>
          <w:szCs w:val="28"/>
        </w:rPr>
        <w:t>- проверяет соответствие заявления установленным требованиям;</w:t>
      </w:r>
    </w:p>
    <w:p w:rsidR="00F368DC" w:rsidRPr="00C65AD8" w:rsidRDefault="00F368DC" w:rsidP="00F368DC">
      <w:pPr>
        <w:ind w:firstLine="567"/>
        <w:jc w:val="both"/>
        <w:rPr>
          <w:sz w:val="28"/>
          <w:szCs w:val="28"/>
        </w:rPr>
      </w:pPr>
      <w:r w:rsidRPr="00C65AD8">
        <w:rPr>
          <w:sz w:val="28"/>
          <w:szCs w:val="28"/>
        </w:rPr>
        <w:t>- сверяет копии документов с их подлинниками, заверяет их и возвращает подлинники заявителю;</w:t>
      </w:r>
    </w:p>
    <w:p w:rsidR="00F368DC" w:rsidRPr="00C65AD8" w:rsidRDefault="00F368DC" w:rsidP="00F368DC">
      <w:pPr>
        <w:ind w:firstLine="567"/>
        <w:jc w:val="both"/>
        <w:rPr>
          <w:sz w:val="28"/>
          <w:szCs w:val="28"/>
        </w:rPr>
      </w:pPr>
      <w:r w:rsidRPr="00C65AD8">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368DC" w:rsidRPr="00C65AD8" w:rsidRDefault="00F368DC" w:rsidP="00F368DC">
      <w:pPr>
        <w:ind w:firstLine="567"/>
        <w:jc w:val="both"/>
        <w:rPr>
          <w:sz w:val="28"/>
          <w:szCs w:val="28"/>
        </w:rPr>
      </w:pPr>
      <w:r w:rsidRPr="00C65AD8">
        <w:rPr>
          <w:sz w:val="28"/>
          <w:szCs w:val="28"/>
        </w:rPr>
        <w:t>- регистрирует заявление с прилагаемым комплектом документов;</w:t>
      </w:r>
    </w:p>
    <w:p w:rsidR="00F368DC" w:rsidRPr="00C65AD8" w:rsidRDefault="00F368DC" w:rsidP="00F368DC">
      <w:pPr>
        <w:ind w:firstLine="567"/>
        <w:jc w:val="both"/>
        <w:rPr>
          <w:sz w:val="28"/>
          <w:szCs w:val="28"/>
        </w:rPr>
      </w:pPr>
      <w:r w:rsidRPr="00C65AD8">
        <w:rPr>
          <w:sz w:val="28"/>
          <w:szCs w:val="28"/>
        </w:rPr>
        <w:t>- выдает расписку в получении документов по установленной форме (приложение N 3 к настоящему Административному регламенту) с указанием перечня документов и даты их получения.</w:t>
      </w:r>
    </w:p>
    <w:p w:rsidR="00F368DC" w:rsidRPr="00C65AD8" w:rsidRDefault="00F368DC" w:rsidP="00F368DC">
      <w:pPr>
        <w:ind w:firstLine="567"/>
        <w:jc w:val="both"/>
        <w:rPr>
          <w:sz w:val="28"/>
          <w:szCs w:val="28"/>
        </w:rPr>
      </w:pPr>
      <w:r w:rsidRPr="00C65AD8">
        <w:rPr>
          <w:sz w:val="28"/>
          <w:szCs w:val="28"/>
        </w:rPr>
        <w:t>3.2.4. В случае приема заявителя сотрудником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368DC" w:rsidRPr="00C65AD8" w:rsidRDefault="00F368DC" w:rsidP="00F368DC">
      <w:pPr>
        <w:ind w:firstLine="567"/>
        <w:jc w:val="both"/>
        <w:rPr>
          <w:sz w:val="28"/>
          <w:szCs w:val="28"/>
        </w:rPr>
      </w:pPr>
      <w:r w:rsidRPr="00C65AD8">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368DC" w:rsidRPr="00C65AD8" w:rsidRDefault="00F368DC" w:rsidP="00F368DC">
      <w:pPr>
        <w:ind w:firstLine="567"/>
        <w:jc w:val="both"/>
        <w:rPr>
          <w:sz w:val="28"/>
          <w:szCs w:val="28"/>
        </w:rPr>
      </w:pPr>
      <w:r w:rsidRPr="00C65AD8">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F368DC" w:rsidRPr="00C65AD8" w:rsidRDefault="00F368DC" w:rsidP="00F368DC">
      <w:pPr>
        <w:ind w:firstLine="567"/>
        <w:jc w:val="both"/>
        <w:rPr>
          <w:sz w:val="28"/>
          <w:szCs w:val="28"/>
        </w:rPr>
      </w:pPr>
      <w:r w:rsidRPr="00C65AD8">
        <w:rPr>
          <w:sz w:val="28"/>
          <w:szCs w:val="28"/>
        </w:rPr>
        <w:t>3.2.7. Максимальный срок исполнения административной процедуры - в течение календарного дня.</w:t>
      </w:r>
    </w:p>
    <w:p w:rsidR="00F368DC" w:rsidRPr="00C65AD8" w:rsidRDefault="00F368DC" w:rsidP="00F368DC">
      <w:pPr>
        <w:ind w:firstLine="567"/>
        <w:jc w:val="both"/>
        <w:rPr>
          <w:sz w:val="28"/>
          <w:szCs w:val="28"/>
        </w:rPr>
      </w:pPr>
      <w:r w:rsidRPr="00C65AD8">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368DC" w:rsidRPr="00C65AD8" w:rsidRDefault="00F368DC" w:rsidP="00F368DC">
      <w:pPr>
        <w:ind w:firstLine="567"/>
        <w:jc w:val="both"/>
        <w:rPr>
          <w:sz w:val="28"/>
          <w:szCs w:val="28"/>
        </w:rPr>
      </w:pPr>
      <w:r w:rsidRPr="00C65AD8">
        <w:rPr>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F368DC" w:rsidRPr="00C65AD8" w:rsidRDefault="00F368DC" w:rsidP="00F368DC">
      <w:pPr>
        <w:ind w:firstLine="567"/>
        <w:jc w:val="both"/>
        <w:rPr>
          <w:sz w:val="28"/>
          <w:szCs w:val="28"/>
        </w:rPr>
      </w:pPr>
      <w:r w:rsidRPr="00C65AD8">
        <w:rPr>
          <w:sz w:val="28"/>
          <w:szCs w:val="28"/>
        </w:rPr>
        <w:lastRenderedPageBreak/>
        <w:t>3.3.2. Начальник отдела определяет сотрудника, ответственного за предоставление муниципальной услуги (далее - специалист).</w:t>
      </w:r>
    </w:p>
    <w:p w:rsidR="00F368DC" w:rsidRPr="00C65AD8" w:rsidRDefault="00F368DC" w:rsidP="00F368DC">
      <w:pPr>
        <w:ind w:firstLine="567"/>
        <w:jc w:val="both"/>
        <w:rPr>
          <w:sz w:val="28"/>
          <w:szCs w:val="28"/>
        </w:rPr>
      </w:pPr>
      <w:r w:rsidRPr="00C65AD8">
        <w:rPr>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368DC" w:rsidRPr="00C65AD8" w:rsidRDefault="00F368DC" w:rsidP="00F368DC">
      <w:pPr>
        <w:ind w:firstLine="567"/>
        <w:jc w:val="both"/>
        <w:rPr>
          <w:sz w:val="28"/>
          <w:szCs w:val="28"/>
        </w:rPr>
      </w:pPr>
      <w:r w:rsidRPr="00C65AD8">
        <w:rPr>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запросы:</w:t>
      </w:r>
    </w:p>
    <w:p w:rsidR="00F368DC" w:rsidRPr="00C65AD8" w:rsidRDefault="00F368DC" w:rsidP="00F368DC">
      <w:pPr>
        <w:ind w:firstLine="567"/>
        <w:jc w:val="both"/>
        <w:rPr>
          <w:sz w:val="28"/>
          <w:szCs w:val="28"/>
        </w:rPr>
      </w:pPr>
      <w:r w:rsidRPr="00C65AD8">
        <w:rPr>
          <w:sz w:val="28"/>
          <w:szCs w:val="28"/>
        </w:rPr>
        <w:t>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F368DC" w:rsidRPr="00C65AD8" w:rsidRDefault="00F368DC" w:rsidP="00F368DC">
      <w:pPr>
        <w:ind w:firstLine="567"/>
        <w:jc w:val="both"/>
        <w:rPr>
          <w:sz w:val="28"/>
          <w:szCs w:val="28"/>
        </w:rPr>
      </w:pPr>
      <w:r w:rsidRPr="00C65AD8">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 кадастрового плана территории;</w:t>
      </w:r>
    </w:p>
    <w:p w:rsidR="00F368DC" w:rsidRPr="00C65AD8" w:rsidRDefault="00F368DC" w:rsidP="00F368DC">
      <w:pPr>
        <w:ind w:firstLine="567"/>
        <w:jc w:val="both"/>
        <w:rPr>
          <w:sz w:val="28"/>
          <w:szCs w:val="28"/>
        </w:rPr>
      </w:pPr>
      <w:r w:rsidRPr="00C65AD8">
        <w:rPr>
          <w:sz w:val="28"/>
          <w:szCs w:val="28"/>
        </w:rPr>
        <w:t>в Управление Федеральной налоговой службы по Воронежской области на получение выписки из единого государственного реестра юридических лиц или индивидуальных предпринимателей;</w:t>
      </w:r>
    </w:p>
    <w:p w:rsidR="00F368DC" w:rsidRPr="00C65AD8" w:rsidRDefault="00F368DC" w:rsidP="00F368DC">
      <w:pPr>
        <w:ind w:firstLine="567"/>
        <w:jc w:val="both"/>
        <w:rPr>
          <w:sz w:val="28"/>
          <w:szCs w:val="28"/>
        </w:rPr>
      </w:pPr>
      <w:r w:rsidRPr="00C65AD8">
        <w:rPr>
          <w:sz w:val="28"/>
          <w:szCs w:val="28"/>
        </w:rPr>
        <w:t>в департамент культуры и архивного дела Воронежской области о предоставлении информации о расположенных в границах земельного участка объектах культурного наследия.</w:t>
      </w:r>
    </w:p>
    <w:p w:rsidR="00F368DC" w:rsidRPr="00C65AD8" w:rsidRDefault="00F368DC" w:rsidP="00F368DC">
      <w:pPr>
        <w:ind w:firstLine="567"/>
        <w:jc w:val="both"/>
        <w:rPr>
          <w:sz w:val="28"/>
          <w:szCs w:val="28"/>
        </w:rPr>
      </w:pPr>
      <w:r w:rsidRPr="00C65AD8">
        <w:rPr>
          <w:sz w:val="28"/>
          <w:szCs w:val="28"/>
        </w:rPr>
        <w:t>По результатам полученных сведений (документов) специалист осуществляет проверку документов, представленных заявителем.</w:t>
      </w:r>
    </w:p>
    <w:p w:rsidR="00F368DC" w:rsidRPr="00C65AD8" w:rsidRDefault="00F368DC" w:rsidP="00F368DC">
      <w:pPr>
        <w:ind w:firstLine="567"/>
        <w:jc w:val="both"/>
        <w:rPr>
          <w:sz w:val="28"/>
          <w:szCs w:val="28"/>
        </w:rPr>
      </w:pPr>
      <w:r w:rsidRPr="00C65AD8">
        <w:rPr>
          <w:sz w:val="28"/>
          <w:szCs w:val="28"/>
        </w:rPr>
        <w:t>3.3.5. 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F368DC" w:rsidRPr="00C65AD8" w:rsidRDefault="00F368DC" w:rsidP="00F368DC">
      <w:pPr>
        <w:ind w:firstLine="567"/>
        <w:jc w:val="both"/>
        <w:rPr>
          <w:sz w:val="28"/>
          <w:szCs w:val="28"/>
        </w:rPr>
      </w:pPr>
      <w:r w:rsidRPr="00C65AD8">
        <w:rPr>
          <w:sz w:val="28"/>
          <w:szCs w:val="28"/>
        </w:rPr>
        <w:t>3.3.6.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3.3.7. 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3.3.8. Максимальный срок исполнения административной процедуры - 15 календарных дней.</w:t>
      </w:r>
    </w:p>
    <w:p w:rsidR="00F368DC" w:rsidRPr="00C65AD8" w:rsidRDefault="00F368DC" w:rsidP="00F368DC">
      <w:pPr>
        <w:ind w:firstLine="567"/>
        <w:jc w:val="both"/>
        <w:rPr>
          <w:sz w:val="28"/>
          <w:szCs w:val="28"/>
        </w:rPr>
      </w:pPr>
      <w:r w:rsidRPr="00C65AD8">
        <w:rPr>
          <w:sz w:val="28"/>
          <w:szCs w:val="28"/>
        </w:rPr>
        <w:t>3.4.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3.4.1. По результатам принятого решения специалист:</w:t>
      </w:r>
    </w:p>
    <w:p w:rsidR="00F368DC" w:rsidRPr="00C65AD8" w:rsidRDefault="00F368DC" w:rsidP="00F368DC">
      <w:pPr>
        <w:ind w:firstLine="567"/>
        <w:jc w:val="both"/>
        <w:rPr>
          <w:sz w:val="28"/>
          <w:szCs w:val="28"/>
        </w:rPr>
      </w:pPr>
      <w:r w:rsidRPr="00C65AD8">
        <w:rPr>
          <w:sz w:val="28"/>
          <w:szCs w:val="28"/>
        </w:rPr>
        <w:t>3.4.1.1. Готовит градостроительный план земельного участка и проект постановления администрац</w:t>
      </w:r>
      <w:proofErr w:type="gramStart"/>
      <w:r w:rsidRPr="00C65AD8">
        <w:rPr>
          <w:sz w:val="28"/>
          <w:szCs w:val="28"/>
        </w:rPr>
        <w:t>ии о е</w:t>
      </w:r>
      <w:proofErr w:type="gramEnd"/>
      <w:r w:rsidRPr="00C65AD8">
        <w:rPr>
          <w:sz w:val="28"/>
          <w:szCs w:val="28"/>
        </w:rPr>
        <w:t>го утверждении либо уведомление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 xml:space="preserve">3.4.1.2. Передает подготовленные градостроительный план и проект постановления о его утверждении либо уведомление о мотивированном отказе в </w:t>
      </w:r>
      <w:r w:rsidRPr="00C65AD8">
        <w:rPr>
          <w:sz w:val="28"/>
          <w:szCs w:val="28"/>
        </w:rPr>
        <w:lastRenderedPageBreak/>
        <w:t>предоставлении муниципальной услуги на подписание начальнику отдела начальнику отдела, а в случае его отсутствия заместителю начальника отдела.</w:t>
      </w:r>
    </w:p>
    <w:p w:rsidR="00F368DC" w:rsidRPr="00C65AD8" w:rsidRDefault="00F368DC" w:rsidP="00F368DC">
      <w:pPr>
        <w:ind w:firstLine="567"/>
        <w:jc w:val="both"/>
        <w:rPr>
          <w:sz w:val="28"/>
          <w:szCs w:val="28"/>
        </w:rPr>
      </w:pPr>
      <w:r w:rsidRPr="00C65AD8">
        <w:rPr>
          <w:sz w:val="28"/>
          <w:szCs w:val="28"/>
        </w:rPr>
        <w:t>3.4.1.3. Передает проект постановления об утверждении градостроительного плана вместе с подписанным начальником отдела градостроительным планом на согласование заместителю главы администрации.</w:t>
      </w:r>
    </w:p>
    <w:p w:rsidR="00F368DC" w:rsidRPr="00C65AD8" w:rsidRDefault="00F368DC" w:rsidP="00F368DC">
      <w:pPr>
        <w:ind w:firstLine="567"/>
        <w:jc w:val="both"/>
        <w:rPr>
          <w:sz w:val="28"/>
          <w:szCs w:val="28"/>
        </w:rPr>
      </w:pPr>
      <w:r w:rsidRPr="00C65AD8">
        <w:rPr>
          <w:sz w:val="28"/>
          <w:szCs w:val="28"/>
        </w:rPr>
        <w:t>3.4.1.4. Передает согласованный с заместителем главы администрации проект постановления об утверждении градостроительного плана вместе с градостроительным планом земельного участка для подписания главе администрации.</w:t>
      </w:r>
    </w:p>
    <w:p w:rsidR="00F368DC" w:rsidRPr="00C65AD8" w:rsidRDefault="00F368DC" w:rsidP="00F368DC">
      <w:pPr>
        <w:ind w:firstLine="567"/>
        <w:jc w:val="both"/>
        <w:rPr>
          <w:sz w:val="28"/>
          <w:szCs w:val="28"/>
        </w:rPr>
      </w:pPr>
      <w:r w:rsidRPr="00C65AD8">
        <w:rPr>
          <w:sz w:val="28"/>
          <w:szCs w:val="28"/>
        </w:rPr>
        <w:t>3.4.1.5. Регистрирует утвержденный градостроительный план земельного участка либо уведомление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3.4.2. При поступлении в администрацию заявления о выдаче градостроительного плана земельного участка, принятого сотрудниками МФЦ, зарегистрированное постановление об утверждении градостроительного плана земельного участка либо зарегистрированное уведомление о мотивированном отказе в предоставлении муниципальной услуги направляется с сопроводительным  письмом в адрес МФЦ в день регистрации указанных документов.</w:t>
      </w:r>
    </w:p>
    <w:p w:rsidR="00F368DC" w:rsidRPr="00C65AD8" w:rsidRDefault="00F368DC" w:rsidP="00F368DC">
      <w:pPr>
        <w:ind w:firstLine="567"/>
        <w:jc w:val="both"/>
        <w:rPr>
          <w:sz w:val="28"/>
          <w:szCs w:val="28"/>
        </w:rPr>
      </w:pPr>
      <w:r w:rsidRPr="00C65AD8">
        <w:rPr>
          <w:sz w:val="28"/>
          <w:szCs w:val="28"/>
        </w:rPr>
        <w:t>3.4.3. Результатом административной процедуры является подготовка и утверждение постановлением администрации градостроительного плана земельного участка либо подготовка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3.4.4. Максимальный срок исполнения административной процедуры - 12 календарных дней.</w:t>
      </w:r>
    </w:p>
    <w:p w:rsidR="00F368DC" w:rsidRPr="00C65AD8" w:rsidRDefault="00F368DC" w:rsidP="00F368DC">
      <w:pPr>
        <w:ind w:firstLine="567"/>
        <w:jc w:val="both"/>
        <w:rPr>
          <w:sz w:val="28"/>
          <w:szCs w:val="28"/>
        </w:rPr>
      </w:pPr>
      <w:r w:rsidRPr="00C65AD8">
        <w:rPr>
          <w:sz w:val="28"/>
          <w:szCs w:val="28"/>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3.5.1. Утвержденный градостроительный план земельного участка или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F368DC" w:rsidRPr="00C65AD8" w:rsidRDefault="00F368DC" w:rsidP="00F368DC">
      <w:pPr>
        <w:ind w:firstLine="567"/>
        <w:jc w:val="both"/>
        <w:rPr>
          <w:sz w:val="28"/>
          <w:szCs w:val="28"/>
        </w:rPr>
      </w:pPr>
      <w:r w:rsidRPr="00C65AD8">
        <w:rPr>
          <w:sz w:val="28"/>
          <w:szCs w:val="28"/>
        </w:rPr>
        <w:t>3.5.2.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или направление по адресу, указанному в заявлении, либо выдача заявителю лично по месту обращения уведомления о мотивированном отказе в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 xml:space="preserve">3.5.3. Максимальный срок исполнения административной процедуры - 2 </w:t>
      </w:r>
      <w:proofErr w:type="gramStart"/>
      <w:r w:rsidRPr="00C65AD8">
        <w:rPr>
          <w:sz w:val="28"/>
          <w:szCs w:val="28"/>
        </w:rPr>
        <w:t>календарных</w:t>
      </w:r>
      <w:proofErr w:type="gramEnd"/>
      <w:r w:rsidRPr="00C65AD8">
        <w:rPr>
          <w:sz w:val="28"/>
          <w:szCs w:val="28"/>
        </w:rPr>
        <w:t xml:space="preserve"> дня.</w:t>
      </w:r>
    </w:p>
    <w:p w:rsidR="00F368DC" w:rsidRPr="00C65AD8" w:rsidRDefault="00F368DC" w:rsidP="00F368DC">
      <w:pPr>
        <w:ind w:firstLine="567"/>
        <w:jc w:val="both"/>
        <w:rPr>
          <w:sz w:val="28"/>
          <w:szCs w:val="28"/>
        </w:rPr>
      </w:pPr>
      <w:r w:rsidRPr="00C65AD8">
        <w:rPr>
          <w:sz w:val="28"/>
          <w:szCs w:val="28"/>
        </w:rPr>
        <w:t>3.6. Подача заявления и иных документов, необходимых для предоставления муниципальной услуги, и прием таких заявлений и документов в электронной форме.</w:t>
      </w:r>
    </w:p>
    <w:p w:rsidR="00F368DC" w:rsidRPr="00C65AD8" w:rsidRDefault="00F368DC" w:rsidP="00F368DC">
      <w:pPr>
        <w:ind w:firstLine="567"/>
        <w:jc w:val="both"/>
        <w:rPr>
          <w:sz w:val="28"/>
          <w:szCs w:val="28"/>
        </w:rPr>
      </w:pPr>
      <w:r w:rsidRPr="00C65AD8">
        <w:rPr>
          <w:sz w:val="28"/>
          <w:szCs w:val="28"/>
        </w:rPr>
        <w:t>3.6.1. Подача заявителем заявления и иных документов, необходимых для предоставления муниципальной услуги, в электронной форме осуществляется при наличии технической возможности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68DC" w:rsidRPr="00C65AD8" w:rsidRDefault="00F368DC" w:rsidP="00F368DC">
      <w:pPr>
        <w:ind w:firstLine="567"/>
        <w:jc w:val="both"/>
        <w:rPr>
          <w:sz w:val="28"/>
          <w:szCs w:val="28"/>
        </w:rPr>
      </w:pPr>
      <w:r w:rsidRPr="00C65AD8">
        <w:rPr>
          <w:sz w:val="28"/>
          <w:szCs w:val="28"/>
        </w:rPr>
        <w:lastRenderedPageBreak/>
        <w:t>3.6.2. Заявитель вправе при наличии технической возможности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68DC" w:rsidRPr="00C65AD8" w:rsidRDefault="00F368DC" w:rsidP="00F368DC">
      <w:pPr>
        <w:ind w:firstLine="567"/>
        <w:jc w:val="both"/>
        <w:rPr>
          <w:sz w:val="28"/>
          <w:szCs w:val="28"/>
        </w:rPr>
      </w:pPr>
      <w:r w:rsidRPr="00C65AD8">
        <w:rPr>
          <w:sz w:val="28"/>
          <w:szCs w:val="28"/>
        </w:rPr>
        <w:t>3.6.3. Получение результата муниципальной услуги в электронной форме не предусмотрено</w:t>
      </w:r>
      <w:proofErr w:type="gramStart"/>
      <w:r w:rsidRPr="00C65AD8">
        <w:rPr>
          <w:sz w:val="28"/>
          <w:szCs w:val="28"/>
        </w:rPr>
        <w:t>.».</w:t>
      </w:r>
      <w:proofErr w:type="gramEnd"/>
    </w:p>
    <w:p w:rsidR="00F368DC" w:rsidRPr="00C65AD8" w:rsidRDefault="00F368DC" w:rsidP="00F368DC">
      <w:pPr>
        <w:suppressAutoHyphens/>
        <w:contextualSpacing/>
        <w:jc w:val="both"/>
        <w:rPr>
          <w:sz w:val="28"/>
          <w:szCs w:val="28"/>
        </w:rPr>
      </w:pPr>
    </w:p>
    <w:p w:rsidR="00F368DC" w:rsidRPr="00C65AD8" w:rsidRDefault="00F368DC" w:rsidP="00F368DC">
      <w:pPr>
        <w:suppressAutoHyphens/>
        <w:contextualSpacing/>
        <w:jc w:val="center"/>
        <w:rPr>
          <w:sz w:val="28"/>
          <w:szCs w:val="28"/>
        </w:rPr>
      </w:pPr>
      <w:r w:rsidRPr="00C65AD8">
        <w:rPr>
          <w:sz w:val="28"/>
          <w:szCs w:val="28"/>
        </w:rPr>
        <w:t xml:space="preserve">4. ФОРМЫ </w:t>
      </w:r>
      <w:proofErr w:type="gramStart"/>
      <w:r w:rsidRPr="00C65AD8">
        <w:rPr>
          <w:sz w:val="28"/>
          <w:szCs w:val="28"/>
        </w:rPr>
        <w:t>КОНТРОЛЯ ЗА</w:t>
      </w:r>
      <w:proofErr w:type="gramEnd"/>
      <w:r w:rsidRPr="00C65AD8">
        <w:rPr>
          <w:sz w:val="28"/>
          <w:szCs w:val="28"/>
        </w:rPr>
        <w:t xml:space="preserve"> ИСПОЛНЕНИЕМ </w:t>
      </w:r>
    </w:p>
    <w:p w:rsidR="00F368DC" w:rsidRPr="00C65AD8" w:rsidRDefault="00F368DC" w:rsidP="00F368DC">
      <w:pPr>
        <w:suppressAutoHyphens/>
        <w:contextualSpacing/>
        <w:jc w:val="center"/>
        <w:rPr>
          <w:sz w:val="28"/>
          <w:szCs w:val="28"/>
        </w:rPr>
      </w:pPr>
      <w:r w:rsidRPr="00C65AD8">
        <w:rPr>
          <w:sz w:val="28"/>
          <w:szCs w:val="28"/>
        </w:rPr>
        <w:t>АДМИНИСТРАТИВНОГО РЕГЛАМЕНТА</w:t>
      </w:r>
    </w:p>
    <w:p w:rsidR="00F368DC" w:rsidRPr="00C65AD8" w:rsidRDefault="00F368DC" w:rsidP="00F368DC">
      <w:pPr>
        <w:suppressAutoHyphens/>
        <w:contextualSpacing/>
        <w:jc w:val="both"/>
        <w:rPr>
          <w:sz w:val="28"/>
          <w:szCs w:val="28"/>
        </w:rPr>
      </w:pPr>
    </w:p>
    <w:p w:rsidR="00F368DC" w:rsidRPr="00C65AD8" w:rsidRDefault="00F368DC" w:rsidP="00F368DC">
      <w:pPr>
        <w:suppressAutoHyphens/>
        <w:ind w:firstLine="567"/>
        <w:contextualSpacing/>
        <w:jc w:val="both"/>
        <w:rPr>
          <w:sz w:val="28"/>
          <w:szCs w:val="28"/>
        </w:rPr>
      </w:pPr>
      <w:r w:rsidRPr="00C65AD8">
        <w:rPr>
          <w:sz w:val="28"/>
          <w:szCs w:val="28"/>
        </w:rPr>
        <w:t xml:space="preserve">4.1. </w:t>
      </w:r>
      <w:proofErr w:type="gramStart"/>
      <w:r w:rsidRPr="00C65AD8">
        <w:rPr>
          <w:sz w:val="28"/>
          <w:szCs w:val="28"/>
        </w:rPr>
        <w:t>Контроль за</w:t>
      </w:r>
      <w:proofErr w:type="gramEnd"/>
      <w:r w:rsidRPr="00C65AD8">
        <w:rPr>
          <w:sz w:val="28"/>
          <w:szCs w:val="28"/>
        </w:rPr>
        <w:t xml:space="preserve"> утверждением и выдачей градостроительного плана земельного участка осуществляет заместитель главы администрации района, курирующий соответствующее направление в форме регулярных проверок соблюдения и исполнения отделом архитектуры и строительства администрации Семилукского муниципального района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F368DC" w:rsidRPr="00C65AD8" w:rsidRDefault="00F368DC" w:rsidP="00F368DC">
      <w:pPr>
        <w:pStyle w:val="ConsPlusNormal"/>
        <w:widowControl/>
        <w:ind w:firstLine="567"/>
        <w:jc w:val="both"/>
        <w:rPr>
          <w:rFonts w:ascii="Times New Roman" w:hAnsi="Times New Roman" w:cs="Times New Roman"/>
          <w:sz w:val="28"/>
          <w:szCs w:val="28"/>
        </w:rPr>
      </w:pPr>
      <w:r w:rsidRPr="00C65AD8">
        <w:rPr>
          <w:rFonts w:ascii="Times New Roman" w:hAnsi="Times New Roman" w:cs="Times New Roman"/>
          <w:sz w:val="28"/>
          <w:szCs w:val="28"/>
        </w:rPr>
        <w:t>4.2. Персональная ответственность специалистов администрации Семилукского муниципального района закрепляется их должностными регламентами в соответствии с требованиями законодательства Российской Федерации.</w:t>
      </w:r>
    </w:p>
    <w:p w:rsidR="00F368DC" w:rsidRPr="00C65AD8" w:rsidRDefault="00F368DC" w:rsidP="00F368DC">
      <w:pPr>
        <w:pStyle w:val="ConsPlusNormal"/>
        <w:widowControl/>
        <w:ind w:firstLine="567"/>
        <w:jc w:val="both"/>
        <w:rPr>
          <w:rFonts w:ascii="Times New Roman" w:hAnsi="Times New Roman" w:cs="Times New Roman"/>
          <w:sz w:val="28"/>
          <w:szCs w:val="28"/>
        </w:rPr>
      </w:pPr>
    </w:p>
    <w:p w:rsidR="00F368DC" w:rsidRPr="00C65AD8" w:rsidRDefault="00F368DC" w:rsidP="00F368DC">
      <w:pPr>
        <w:ind w:firstLine="567"/>
        <w:jc w:val="center"/>
        <w:rPr>
          <w:sz w:val="28"/>
          <w:szCs w:val="28"/>
        </w:rPr>
      </w:pPr>
      <w:r w:rsidRPr="00C65AD8">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8DC" w:rsidRPr="00C65AD8" w:rsidRDefault="00F368DC" w:rsidP="00F368DC">
      <w:pPr>
        <w:ind w:firstLine="567"/>
        <w:jc w:val="both"/>
        <w:rPr>
          <w:sz w:val="28"/>
          <w:szCs w:val="28"/>
        </w:rPr>
      </w:pPr>
    </w:p>
    <w:p w:rsidR="00F368DC" w:rsidRPr="00C65AD8" w:rsidRDefault="00F368DC" w:rsidP="00F368DC">
      <w:pPr>
        <w:ind w:firstLine="567"/>
        <w:jc w:val="both"/>
        <w:rPr>
          <w:sz w:val="28"/>
          <w:szCs w:val="28"/>
        </w:rPr>
      </w:pPr>
      <w:r w:rsidRPr="00C65AD8">
        <w:rPr>
          <w:sz w:val="28"/>
          <w:szCs w:val="28"/>
        </w:rPr>
        <w:t xml:space="preserve">5.1. Заявитель может обратиться с </w:t>
      </w:r>
      <w:proofErr w:type="gramStart"/>
      <w:r w:rsidRPr="00C65AD8">
        <w:rPr>
          <w:sz w:val="28"/>
          <w:szCs w:val="28"/>
        </w:rPr>
        <w:t>жалобой</w:t>
      </w:r>
      <w:proofErr w:type="gramEnd"/>
      <w:r w:rsidRPr="00C65AD8">
        <w:rPr>
          <w:sz w:val="28"/>
          <w:szCs w:val="28"/>
        </w:rPr>
        <w:t xml:space="preserve"> в том числе в следующих случаях:</w:t>
      </w:r>
    </w:p>
    <w:p w:rsidR="00F368DC" w:rsidRPr="00C65AD8" w:rsidRDefault="00F368DC" w:rsidP="00F368DC">
      <w:pPr>
        <w:ind w:firstLine="567"/>
        <w:jc w:val="both"/>
        <w:rPr>
          <w:sz w:val="28"/>
          <w:szCs w:val="28"/>
        </w:rPr>
      </w:pPr>
      <w:r w:rsidRPr="00C65AD8">
        <w:rPr>
          <w:sz w:val="28"/>
          <w:szCs w:val="28"/>
        </w:rPr>
        <w:t>1) нарушение срока регистрации запроса заявителя о предоставлении муниципальной услуги;</w:t>
      </w:r>
    </w:p>
    <w:p w:rsidR="00F368DC" w:rsidRPr="00C65AD8" w:rsidRDefault="00F368DC" w:rsidP="00F368DC">
      <w:pPr>
        <w:ind w:firstLine="567"/>
        <w:jc w:val="both"/>
        <w:rPr>
          <w:sz w:val="28"/>
          <w:szCs w:val="28"/>
        </w:rPr>
      </w:pPr>
      <w:r w:rsidRPr="00C65AD8">
        <w:rPr>
          <w:sz w:val="28"/>
          <w:szCs w:val="28"/>
        </w:rPr>
        <w:t>2) нарушение срока предоставления муниципальной услуги;</w:t>
      </w:r>
    </w:p>
    <w:p w:rsidR="00F368DC" w:rsidRPr="00C65AD8" w:rsidRDefault="00F368DC" w:rsidP="00F368DC">
      <w:pPr>
        <w:ind w:firstLine="567"/>
        <w:jc w:val="both"/>
        <w:rPr>
          <w:sz w:val="28"/>
          <w:szCs w:val="28"/>
        </w:rPr>
      </w:pPr>
      <w:r w:rsidRPr="00C65AD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8DC" w:rsidRPr="00C65AD8" w:rsidRDefault="00F368DC" w:rsidP="00F368DC">
      <w:pPr>
        <w:ind w:firstLine="567"/>
        <w:jc w:val="both"/>
        <w:rPr>
          <w:sz w:val="28"/>
          <w:szCs w:val="28"/>
        </w:rPr>
      </w:pPr>
      <w:r w:rsidRPr="00C65A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68DC" w:rsidRPr="00C65AD8" w:rsidRDefault="00F368DC" w:rsidP="00F368DC">
      <w:pPr>
        <w:ind w:firstLine="567"/>
        <w:jc w:val="both"/>
        <w:rPr>
          <w:sz w:val="28"/>
          <w:szCs w:val="28"/>
        </w:rPr>
      </w:pPr>
      <w:proofErr w:type="gramStart"/>
      <w:r w:rsidRPr="00C65A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68DC" w:rsidRPr="00C65AD8" w:rsidRDefault="00F368DC" w:rsidP="00F368DC">
      <w:pPr>
        <w:ind w:firstLine="567"/>
        <w:jc w:val="both"/>
        <w:rPr>
          <w:sz w:val="28"/>
          <w:szCs w:val="28"/>
        </w:rPr>
      </w:pPr>
      <w:r w:rsidRPr="00C65AD8">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8DC" w:rsidRPr="00C65AD8" w:rsidRDefault="00F368DC" w:rsidP="00F368DC">
      <w:pPr>
        <w:ind w:firstLine="567"/>
        <w:jc w:val="both"/>
        <w:rPr>
          <w:sz w:val="28"/>
          <w:szCs w:val="28"/>
        </w:rPr>
      </w:pPr>
      <w:proofErr w:type="gramStart"/>
      <w:r w:rsidRPr="00C65A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8DC" w:rsidRPr="00C65AD8" w:rsidRDefault="00F368DC" w:rsidP="00F368DC">
      <w:pPr>
        <w:ind w:firstLine="567"/>
        <w:jc w:val="both"/>
        <w:rPr>
          <w:sz w:val="28"/>
          <w:szCs w:val="28"/>
        </w:rPr>
      </w:pPr>
      <w:r w:rsidRPr="00C65AD8">
        <w:rPr>
          <w:sz w:val="28"/>
          <w:szCs w:val="28"/>
        </w:rPr>
        <w:t>5.2. Жалоба подается в письменной форме на бумажном носителе, в электронной форме в администрацию Семилукского муниципального района.</w:t>
      </w:r>
    </w:p>
    <w:p w:rsidR="00F368DC" w:rsidRPr="00C65AD8" w:rsidRDefault="00F368DC" w:rsidP="00F368DC">
      <w:pPr>
        <w:ind w:firstLine="567"/>
        <w:jc w:val="both"/>
        <w:rPr>
          <w:sz w:val="28"/>
          <w:szCs w:val="28"/>
        </w:rPr>
      </w:pPr>
      <w:r w:rsidRPr="00C65AD8">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68DC" w:rsidRPr="00C65AD8" w:rsidRDefault="00F368DC" w:rsidP="00F368DC">
      <w:pPr>
        <w:ind w:firstLine="567"/>
        <w:jc w:val="both"/>
        <w:rPr>
          <w:sz w:val="28"/>
          <w:szCs w:val="28"/>
        </w:rPr>
      </w:pPr>
      <w:r w:rsidRPr="00C65AD8">
        <w:rPr>
          <w:sz w:val="28"/>
          <w:szCs w:val="28"/>
        </w:rPr>
        <w:t>5.3. Жалоба должна содержать:</w:t>
      </w:r>
    </w:p>
    <w:p w:rsidR="00F368DC" w:rsidRPr="00C65AD8" w:rsidRDefault="00F368DC" w:rsidP="00F368DC">
      <w:pPr>
        <w:ind w:firstLine="567"/>
        <w:jc w:val="both"/>
        <w:rPr>
          <w:sz w:val="28"/>
          <w:szCs w:val="28"/>
        </w:rPr>
      </w:pPr>
      <w:r w:rsidRPr="00C65AD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8DC" w:rsidRPr="00C65AD8" w:rsidRDefault="00F368DC" w:rsidP="00F368DC">
      <w:pPr>
        <w:ind w:firstLine="567"/>
        <w:jc w:val="both"/>
        <w:rPr>
          <w:sz w:val="28"/>
          <w:szCs w:val="28"/>
        </w:rPr>
      </w:pPr>
      <w:proofErr w:type="gramStart"/>
      <w:r w:rsidRPr="00C65AD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8DC" w:rsidRPr="00C65AD8" w:rsidRDefault="00F368DC" w:rsidP="00F368DC">
      <w:pPr>
        <w:ind w:firstLine="567"/>
        <w:jc w:val="both"/>
        <w:rPr>
          <w:sz w:val="28"/>
          <w:szCs w:val="28"/>
        </w:rPr>
      </w:pPr>
      <w:r w:rsidRPr="00C65AD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8DC" w:rsidRPr="00C65AD8" w:rsidRDefault="00F368DC" w:rsidP="00F368DC">
      <w:pPr>
        <w:ind w:firstLine="567"/>
        <w:jc w:val="both"/>
        <w:rPr>
          <w:sz w:val="28"/>
          <w:szCs w:val="28"/>
        </w:rPr>
      </w:pPr>
      <w:r w:rsidRPr="00C65AD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8DC" w:rsidRPr="00C65AD8" w:rsidRDefault="00F368DC" w:rsidP="00F368DC">
      <w:pPr>
        <w:ind w:firstLine="567"/>
        <w:jc w:val="both"/>
        <w:rPr>
          <w:sz w:val="28"/>
          <w:szCs w:val="28"/>
        </w:rPr>
      </w:pPr>
      <w:r w:rsidRPr="00C65AD8">
        <w:rPr>
          <w:sz w:val="28"/>
          <w:szCs w:val="28"/>
        </w:rPr>
        <w:t xml:space="preserve">5.4. </w:t>
      </w:r>
      <w:proofErr w:type="gramStart"/>
      <w:r w:rsidRPr="00C65AD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65AD8">
        <w:rPr>
          <w:sz w:val="28"/>
          <w:szCs w:val="28"/>
        </w:rPr>
        <w:t xml:space="preserve"> исправлений - в течение пяти рабочих дней со дня ее регистрации.</w:t>
      </w:r>
    </w:p>
    <w:p w:rsidR="00F368DC" w:rsidRPr="00C65AD8" w:rsidRDefault="00F368DC" w:rsidP="00F368DC">
      <w:pPr>
        <w:ind w:firstLine="567"/>
        <w:jc w:val="both"/>
        <w:rPr>
          <w:sz w:val="28"/>
          <w:szCs w:val="28"/>
        </w:rPr>
      </w:pPr>
      <w:r w:rsidRPr="00C65AD8">
        <w:rPr>
          <w:sz w:val="28"/>
          <w:szCs w:val="28"/>
        </w:rPr>
        <w:t>5.5. По результатам рассмотрения жалобы орган, предоставляющий муниципальную услугу, принимает одно из следующих решений:</w:t>
      </w:r>
    </w:p>
    <w:p w:rsidR="00F368DC" w:rsidRPr="00C65AD8" w:rsidRDefault="00F368DC" w:rsidP="00F368DC">
      <w:pPr>
        <w:ind w:firstLine="567"/>
        <w:jc w:val="both"/>
        <w:rPr>
          <w:sz w:val="28"/>
          <w:szCs w:val="28"/>
        </w:rPr>
      </w:pPr>
      <w:proofErr w:type="gramStart"/>
      <w:r w:rsidRPr="00C65AD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C65AD8">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68DC" w:rsidRPr="00C65AD8" w:rsidRDefault="00F368DC" w:rsidP="00F368DC">
      <w:pPr>
        <w:ind w:firstLine="567"/>
        <w:jc w:val="both"/>
        <w:rPr>
          <w:sz w:val="28"/>
          <w:szCs w:val="28"/>
        </w:rPr>
      </w:pPr>
      <w:r w:rsidRPr="00C65AD8">
        <w:rPr>
          <w:sz w:val="28"/>
          <w:szCs w:val="28"/>
        </w:rPr>
        <w:t>2) отказывает в удовлетворении жалобы.</w:t>
      </w:r>
    </w:p>
    <w:p w:rsidR="00F368DC" w:rsidRPr="00C65AD8" w:rsidRDefault="00F368DC" w:rsidP="00F368DC">
      <w:pPr>
        <w:ind w:firstLine="567"/>
        <w:jc w:val="both"/>
        <w:rPr>
          <w:sz w:val="28"/>
          <w:szCs w:val="28"/>
        </w:rPr>
      </w:pPr>
      <w:r w:rsidRPr="00C65AD8">
        <w:rPr>
          <w:sz w:val="28"/>
          <w:szCs w:val="28"/>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8DC" w:rsidRPr="00C65AD8" w:rsidRDefault="00F368DC" w:rsidP="00F368DC">
      <w:pPr>
        <w:pStyle w:val="ConsPlusNormal"/>
        <w:widowControl/>
        <w:ind w:firstLine="567"/>
        <w:jc w:val="both"/>
        <w:rPr>
          <w:rFonts w:ascii="Times New Roman" w:hAnsi="Times New Roman" w:cs="Times New Roman"/>
          <w:sz w:val="28"/>
          <w:szCs w:val="28"/>
        </w:rPr>
      </w:pPr>
      <w:r w:rsidRPr="00C65AD8">
        <w:rPr>
          <w:rFonts w:ascii="Times New Roman" w:hAnsi="Times New Roman" w:cs="Times New Roman"/>
          <w:sz w:val="28"/>
          <w:szCs w:val="28"/>
        </w:rPr>
        <w:t xml:space="preserve">5.7. В случае установления в ходе или по результатам </w:t>
      </w:r>
      <w:proofErr w:type="gramStart"/>
      <w:r w:rsidRPr="00C65A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65AD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8DC" w:rsidRPr="00C65AD8" w:rsidRDefault="00F368DC" w:rsidP="00F368DC">
      <w:pPr>
        <w:pStyle w:val="ConsPlusNormal"/>
        <w:widowControl/>
        <w:ind w:firstLine="567"/>
        <w:jc w:val="both"/>
        <w:outlineLvl w:val="1"/>
        <w:rPr>
          <w:rFonts w:ascii="Times New Roman" w:hAnsi="Times New Roman" w:cs="Times New Roman"/>
          <w:sz w:val="28"/>
          <w:szCs w:val="28"/>
        </w:rPr>
      </w:pPr>
    </w:p>
    <w:p w:rsidR="00F368DC" w:rsidRPr="00C65AD8" w:rsidRDefault="00F368DC" w:rsidP="00F368DC">
      <w:pPr>
        <w:pStyle w:val="ConsPlusNormal"/>
        <w:widowControl/>
        <w:ind w:firstLine="567"/>
        <w:jc w:val="center"/>
        <w:outlineLvl w:val="1"/>
        <w:rPr>
          <w:rFonts w:ascii="Times New Roman" w:hAnsi="Times New Roman" w:cs="Times New Roman"/>
          <w:sz w:val="28"/>
          <w:szCs w:val="28"/>
        </w:rPr>
      </w:pPr>
      <w:r w:rsidRPr="00C65AD8">
        <w:rPr>
          <w:rFonts w:ascii="Times New Roman" w:hAnsi="Times New Roman" w:cs="Times New Roman"/>
          <w:sz w:val="28"/>
          <w:szCs w:val="28"/>
        </w:rPr>
        <w:t>6. ЗАКЛЮЧИТЕЛЬНЫЕ ПОЛОЖЕНИЯ</w:t>
      </w:r>
    </w:p>
    <w:p w:rsidR="00F368DC" w:rsidRPr="00C65AD8" w:rsidRDefault="00F368DC" w:rsidP="00F368DC">
      <w:pPr>
        <w:pStyle w:val="ConsPlusNormal"/>
        <w:widowControl/>
        <w:ind w:firstLine="567"/>
        <w:jc w:val="both"/>
        <w:rPr>
          <w:rFonts w:ascii="Times New Roman" w:hAnsi="Times New Roman" w:cs="Times New Roman"/>
          <w:sz w:val="28"/>
          <w:szCs w:val="28"/>
        </w:rPr>
      </w:pPr>
    </w:p>
    <w:p w:rsidR="00F368DC" w:rsidRPr="00C65AD8" w:rsidRDefault="00F368DC" w:rsidP="00F368DC">
      <w:pPr>
        <w:pStyle w:val="ConsPlusNormal"/>
        <w:widowControl/>
        <w:ind w:firstLine="567"/>
        <w:jc w:val="both"/>
        <w:rPr>
          <w:rFonts w:ascii="Times New Roman" w:hAnsi="Times New Roman" w:cs="Times New Roman"/>
          <w:sz w:val="28"/>
          <w:szCs w:val="28"/>
        </w:rPr>
      </w:pPr>
      <w:r w:rsidRPr="00C65AD8">
        <w:rPr>
          <w:rFonts w:ascii="Times New Roman" w:hAnsi="Times New Roman" w:cs="Times New Roman"/>
          <w:sz w:val="28"/>
          <w:szCs w:val="28"/>
        </w:rPr>
        <w:t>6.1. Настоящий регламент является обязательным для исполнения при предоставлении муниципальной услуги.</w:t>
      </w:r>
    </w:p>
    <w:p w:rsidR="00F368DC" w:rsidRPr="00C65AD8" w:rsidRDefault="00F368DC" w:rsidP="00F368DC">
      <w:pPr>
        <w:pStyle w:val="ConsPlusNormal"/>
        <w:widowControl/>
        <w:ind w:firstLine="567"/>
        <w:jc w:val="both"/>
        <w:rPr>
          <w:rFonts w:ascii="Times New Roman" w:hAnsi="Times New Roman" w:cs="Times New Roman"/>
          <w:sz w:val="28"/>
          <w:szCs w:val="28"/>
        </w:rPr>
      </w:pPr>
      <w:r w:rsidRPr="00C65AD8">
        <w:rPr>
          <w:rFonts w:ascii="Times New Roman" w:hAnsi="Times New Roman" w:cs="Times New Roman"/>
          <w:sz w:val="28"/>
          <w:szCs w:val="28"/>
        </w:rPr>
        <w:t>6.2. По вопросам, которые не урегулированы настоящим регламентом, могут приниматься муниципальные правовые акты.</w:t>
      </w:r>
    </w:p>
    <w:p w:rsidR="00F368DC" w:rsidRPr="00CE33E2" w:rsidRDefault="00F368DC" w:rsidP="00F368DC">
      <w:pPr>
        <w:rPr>
          <w:rFonts w:cs="Arial"/>
          <w:sz w:val="26"/>
          <w:szCs w:val="26"/>
        </w:rPr>
      </w:pPr>
    </w:p>
    <w:p w:rsidR="00F368DC" w:rsidRPr="006549CA" w:rsidRDefault="00F368DC" w:rsidP="00F368DC">
      <w:pPr>
        <w:rPr>
          <w:rFonts w:cs="Arial"/>
          <w:szCs w:val="26"/>
        </w:rPr>
        <w:sectPr w:rsidR="00F368DC" w:rsidRPr="006549CA" w:rsidSect="006549CA">
          <w:pgSz w:w="11909" w:h="16834"/>
          <w:pgMar w:top="1134" w:right="569" w:bottom="567" w:left="1134" w:header="720" w:footer="720" w:gutter="0"/>
          <w:cols w:space="720"/>
        </w:sectPr>
      </w:pPr>
    </w:p>
    <w:p w:rsidR="00F368DC" w:rsidRPr="006549CA" w:rsidRDefault="00F368DC" w:rsidP="00F368DC">
      <w:pPr>
        <w:rPr>
          <w:rFonts w:cs="Arial"/>
          <w:szCs w:val="26"/>
        </w:rPr>
      </w:pPr>
    </w:p>
    <w:p w:rsidR="00F368DC" w:rsidRPr="00F96687" w:rsidRDefault="00F368DC" w:rsidP="00F368DC">
      <w:pPr>
        <w:suppressAutoHyphens/>
        <w:ind w:left="5387"/>
        <w:contextualSpacing/>
      </w:pPr>
      <w:r w:rsidRPr="00F96687">
        <w:t>Приложение № 1</w:t>
      </w:r>
    </w:p>
    <w:p w:rsidR="00F368DC" w:rsidRPr="00F96687" w:rsidRDefault="00F368DC" w:rsidP="00F368DC">
      <w:pPr>
        <w:suppressAutoHyphens/>
        <w:ind w:left="5387"/>
        <w:contextualSpacing/>
        <w:rPr>
          <w:b/>
          <w:bCs/>
        </w:rPr>
      </w:pPr>
      <w:r w:rsidRPr="00F96687">
        <w:t>к административному регламенту администрации Семилукского муниципального района  Воронежской области по предоставлению муниципальной услуги «</w:t>
      </w:r>
      <w:r w:rsidRPr="002314F3">
        <w:t>Подготовка, утверждение и выдача градостроительных планов земельных участков, расположенных на территории поселения</w:t>
      </w:r>
      <w:r w:rsidRPr="00F96687">
        <w:t>»</w:t>
      </w:r>
    </w:p>
    <w:p w:rsidR="00F368DC" w:rsidRPr="00F96687" w:rsidRDefault="00F368DC" w:rsidP="00F368DC">
      <w:pPr>
        <w:suppressAutoHyphens/>
        <w:ind w:left="5387"/>
        <w:contextualSpacing/>
      </w:pPr>
    </w:p>
    <w:p w:rsidR="00F368DC" w:rsidRPr="00F96687" w:rsidRDefault="00F368DC" w:rsidP="00F368DC">
      <w:pPr>
        <w:suppressAutoHyphens/>
        <w:ind w:left="5387"/>
        <w:contextualSpacing/>
      </w:pPr>
    </w:p>
    <w:p w:rsidR="00F368DC" w:rsidRPr="00F96687" w:rsidRDefault="00F368DC" w:rsidP="00F368DC">
      <w:pPr>
        <w:suppressAutoHyphens/>
        <w:ind w:left="5387"/>
        <w:contextualSpacing/>
      </w:pPr>
      <w:r w:rsidRPr="00F96687">
        <w:t>Главе администрации</w:t>
      </w:r>
    </w:p>
    <w:p w:rsidR="00F368DC" w:rsidRPr="00F96687" w:rsidRDefault="00F368DC" w:rsidP="00F368DC">
      <w:pPr>
        <w:suppressAutoHyphens/>
        <w:ind w:left="5387"/>
        <w:contextualSpacing/>
      </w:pPr>
      <w:r w:rsidRPr="00F96687">
        <w:t xml:space="preserve">Семилукского муниципального района </w:t>
      </w:r>
    </w:p>
    <w:p w:rsidR="00F368DC" w:rsidRPr="00F96687" w:rsidRDefault="00F368DC" w:rsidP="00F368DC">
      <w:pPr>
        <w:suppressAutoHyphens/>
        <w:ind w:left="5387"/>
        <w:contextualSpacing/>
      </w:pPr>
      <w:r w:rsidRPr="00F96687">
        <w:t xml:space="preserve">Воронежской области </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r w:rsidRPr="00F96687">
        <w:t>_________________________________</w:t>
      </w:r>
    </w:p>
    <w:p w:rsidR="00F368DC" w:rsidRPr="00F96687" w:rsidRDefault="00F368DC" w:rsidP="00F368DC">
      <w:pPr>
        <w:suppressAutoHyphens/>
        <w:ind w:left="5387"/>
        <w:contextualSpacing/>
      </w:pPr>
    </w:p>
    <w:p w:rsidR="00F368DC" w:rsidRPr="00F96687" w:rsidRDefault="00F368DC" w:rsidP="00F368DC">
      <w:pPr>
        <w:suppressAutoHyphens/>
        <w:contextualSpacing/>
        <w:jc w:val="center"/>
      </w:pPr>
      <w:r w:rsidRPr="00F96687">
        <w:t>заявление</w:t>
      </w:r>
    </w:p>
    <w:p w:rsidR="00F368DC" w:rsidRPr="00F96687" w:rsidRDefault="00F368DC" w:rsidP="00F368DC">
      <w:pPr>
        <w:suppressAutoHyphens/>
        <w:contextualSpacing/>
      </w:pPr>
    </w:p>
    <w:p w:rsidR="00F368DC" w:rsidRPr="00F96687" w:rsidRDefault="00F368DC" w:rsidP="00F368DC">
      <w:pPr>
        <w:suppressAutoHyphens/>
        <w:ind w:firstLine="567"/>
        <w:contextualSpacing/>
      </w:pPr>
      <w:r w:rsidRPr="00F96687">
        <w:t>Прошу утвердить и выдать градостроительный план земельного участка по адресу: __________________________________________________________________________________ __________________________________________________________________________________</w:t>
      </w:r>
    </w:p>
    <w:p w:rsidR="00F368DC" w:rsidRPr="00F96687" w:rsidRDefault="00F368DC" w:rsidP="00F368DC">
      <w:pPr>
        <w:suppressAutoHyphens/>
        <w:contextualSpacing/>
      </w:pPr>
      <w:r w:rsidRPr="00F96687">
        <w:t>__________________________________________________________________________________</w:t>
      </w:r>
    </w:p>
    <w:p w:rsidR="00F368DC" w:rsidRPr="00F96687" w:rsidRDefault="00F368DC" w:rsidP="00F368DC">
      <w:pPr>
        <w:suppressAutoHyphens/>
        <w:contextualSpacing/>
      </w:pPr>
    </w:p>
    <w:p w:rsidR="00F368DC" w:rsidRPr="00F96687" w:rsidRDefault="00F368DC" w:rsidP="00F368DC">
      <w:pPr>
        <w:suppressAutoHyphens/>
        <w:contextualSpacing/>
      </w:pPr>
      <w:r w:rsidRPr="00F96687">
        <w:t xml:space="preserve">Приложение: </w:t>
      </w:r>
    </w:p>
    <w:p w:rsidR="00F368DC" w:rsidRPr="00F96687" w:rsidRDefault="00F368DC" w:rsidP="00F368DC">
      <w:pPr>
        <w:suppressAutoHyphens/>
        <w:contextualSpacing/>
      </w:pPr>
      <w:r w:rsidRPr="00F96687">
        <w:t>1) доверенность (если обращение осуществляется через доверенное лицо);</w:t>
      </w:r>
    </w:p>
    <w:p w:rsidR="00F368DC" w:rsidRPr="00F96687" w:rsidRDefault="00F368DC" w:rsidP="00F368DC">
      <w:pPr>
        <w:suppressAutoHyphens/>
        <w:contextualSpacing/>
      </w:pPr>
      <w:r w:rsidRPr="00F96687">
        <w:t>2) копия паспорта - для физических лиц;</w:t>
      </w:r>
    </w:p>
    <w:p w:rsidR="00F368DC" w:rsidRPr="00F96687" w:rsidRDefault="00F368DC" w:rsidP="00F368DC">
      <w:pPr>
        <w:suppressAutoHyphens/>
        <w:contextualSpacing/>
      </w:pPr>
      <w:r w:rsidRPr="00F96687">
        <w:t>3) топографическая съемка (обновленная) масштаба 1:500/1:1000;</w:t>
      </w:r>
    </w:p>
    <w:p w:rsidR="00F368DC" w:rsidRPr="00F96687" w:rsidRDefault="00F368DC" w:rsidP="00F368DC">
      <w:pPr>
        <w:suppressAutoHyphens/>
        <w:contextualSpacing/>
      </w:pPr>
      <w:r w:rsidRPr="00F96687">
        <w:t>4) чертеж градостроительного плана;</w:t>
      </w:r>
    </w:p>
    <w:p w:rsidR="00F368DC" w:rsidRPr="00F96687" w:rsidRDefault="00F368DC" w:rsidP="00F368DC">
      <w:pPr>
        <w:suppressAutoHyphens/>
        <w:contextualSpacing/>
      </w:pPr>
      <w:r w:rsidRPr="00F96687">
        <w:t>________________________________</w:t>
      </w:r>
    </w:p>
    <w:p w:rsidR="00F368DC" w:rsidRPr="00F96687" w:rsidRDefault="00F368DC" w:rsidP="00F368DC">
      <w:pPr>
        <w:suppressAutoHyphens/>
        <w:contextualSpacing/>
      </w:pPr>
      <w:r w:rsidRPr="00F96687">
        <w:t>________________________________</w:t>
      </w:r>
    </w:p>
    <w:p w:rsidR="00F368DC" w:rsidRPr="00F96687" w:rsidRDefault="00F368DC" w:rsidP="00F368DC">
      <w:pPr>
        <w:suppressAutoHyphens/>
        <w:contextualSpacing/>
      </w:pPr>
      <w:r w:rsidRPr="00F96687">
        <w:t>________________________________</w:t>
      </w:r>
    </w:p>
    <w:p w:rsidR="00F368DC" w:rsidRPr="00F96687" w:rsidRDefault="00F368DC" w:rsidP="00F368DC">
      <w:pPr>
        <w:suppressAutoHyphens/>
        <w:contextualSpacing/>
      </w:pPr>
      <w:r w:rsidRPr="00F96687">
        <w:t>________________________________</w:t>
      </w:r>
    </w:p>
    <w:p w:rsidR="00F368DC" w:rsidRPr="00F96687" w:rsidRDefault="00F368DC" w:rsidP="00F368DC">
      <w:pPr>
        <w:suppressAutoHyphens/>
        <w:contextualSpacing/>
      </w:pPr>
    </w:p>
    <w:p w:rsidR="00F368DC" w:rsidRPr="00F96687" w:rsidRDefault="00F368DC" w:rsidP="00F368DC">
      <w:pPr>
        <w:suppressAutoHyphens/>
        <w:contextualSpacing/>
      </w:pPr>
    </w:p>
    <w:p w:rsidR="00F368DC" w:rsidRPr="00F96687" w:rsidRDefault="00F368DC" w:rsidP="00F368DC">
      <w:pPr>
        <w:suppressAutoHyphens/>
        <w:contextualSpacing/>
      </w:pPr>
    </w:p>
    <w:p w:rsidR="00F368DC" w:rsidRPr="00F96687" w:rsidRDefault="00F368DC" w:rsidP="00F368DC">
      <w:pPr>
        <w:suppressAutoHyphens/>
        <w:contextualSpacing/>
      </w:pPr>
    </w:p>
    <w:p w:rsidR="00F368DC" w:rsidRPr="00F96687" w:rsidRDefault="00F368DC" w:rsidP="00F368DC">
      <w:pPr>
        <w:suppressAutoHyphens/>
        <w:contextualSpacing/>
      </w:pPr>
      <w:r w:rsidRPr="00F96687">
        <w:t xml:space="preserve">___________________                              </w:t>
      </w:r>
      <w:r w:rsidRPr="00F96687">
        <w:tab/>
      </w:r>
      <w:r w:rsidRPr="00F96687">
        <w:tab/>
      </w:r>
      <w:r w:rsidRPr="00F96687">
        <w:tab/>
      </w:r>
      <w:r w:rsidRPr="00F96687">
        <w:tab/>
        <w:t xml:space="preserve">               _______________</w:t>
      </w:r>
    </w:p>
    <w:p w:rsidR="00F368DC" w:rsidRPr="00F96687" w:rsidRDefault="00F368DC" w:rsidP="00F368DC">
      <w:pPr>
        <w:suppressAutoHyphens/>
        <w:contextualSpacing/>
      </w:pPr>
      <w:r w:rsidRPr="00F96687">
        <w:t xml:space="preserve">         (дата)                                             </w:t>
      </w:r>
      <w:r w:rsidRPr="00F96687">
        <w:tab/>
      </w:r>
      <w:r w:rsidRPr="00F96687">
        <w:tab/>
      </w:r>
      <w:r w:rsidRPr="00F96687">
        <w:tab/>
      </w:r>
      <w:r w:rsidRPr="00F96687">
        <w:tab/>
        <w:t xml:space="preserve">                          (подпись)                </w:t>
      </w:r>
    </w:p>
    <w:p w:rsidR="00F368DC" w:rsidRPr="00F96687" w:rsidRDefault="00F368DC" w:rsidP="00F368DC">
      <w:pPr>
        <w:keepNext/>
        <w:keepLines/>
        <w:suppressAutoHyphens/>
        <w:ind w:left="5387"/>
        <w:contextualSpacing/>
        <w:outlineLvl w:val="1"/>
        <w:rPr>
          <w:bCs/>
        </w:rPr>
      </w:pPr>
      <w:r w:rsidRPr="00F96687">
        <w:rPr>
          <w:b/>
          <w:bCs/>
        </w:rPr>
        <w:br w:type="page"/>
      </w:r>
      <w:r w:rsidRPr="00F96687">
        <w:rPr>
          <w:bCs/>
        </w:rPr>
        <w:lastRenderedPageBreak/>
        <w:t>Приложение № 2</w:t>
      </w:r>
    </w:p>
    <w:p w:rsidR="00F368DC" w:rsidRPr="00F96687" w:rsidRDefault="00F368DC" w:rsidP="00F368DC">
      <w:pPr>
        <w:autoSpaceDE w:val="0"/>
        <w:autoSpaceDN w:val="0"/>
        <w:adjustRightInd w:val="0"/>
        <w:ind w:left="5387"/>
      </w:pPr>
      <w:r w:rsidRPr="00F96687">
        <w:t>к административному регламенту администрации Семилукского муниципального района  Воронежской области по предоставлению муниципальной услуги «</w:t>
      </w:r>
      <w:r w:rsidRPr="002314F3">
        <w:t>Подготовка, утверждение и выдача градостроительных планов земельных участков, расположенных на территории поселения</w:t>
      </w:r>
      <w:r w:rsidRPr="00F96687">
        <w:t>»</w:t>
      </w:r>
    </w:p>
    <w:p w:rsidR="00F368DC" w:rsidRPr="00F96687" w:rsidRDefault="00F368DC" w:rsidP="00F368DC">
      <w:pPr>
        <w:autoSpaceDE w:val="0"/>
        <w:autoSpaceDN w:val="0"/>
        <w:adjustRightInd w:val="0"/>
        <w:jc w:val="center"/>
        <w:rPr>
          <w:b/>
          <w:bCs/>
          <w:sz w:val="28"/>
          <w:szCs w:val="28"/>
        </w:rPr>
      </w:pPr>
    </w:p>
    <w:p w:rsidR="00F368DC" w:rsidRPr="00F96687" w:rsidRDefault="00F368DC" w:rsidP="00F368DC">
      <w:pPr>
        <w:autoSpaceDE w:val="0"/>
        <w:autoSpaceDN w:val="0"/>
        <w:adjustRightInd w:val="0"/>
        <w:jc w:val="center"/>
        <w:rPr>
          <w:b/>
          <w:bCs/>
        </w:rPr>
      </w:pPr>
      <w:r w:rsidRPr="00F96687">
        <w:rPr>
          <w:b/>
          <w:bCs/>
        </w:rPr>
        <w:t>Блок-схема</w:t>
      </w:r>
      <w:r w:rsidRPr="00F96687">
        <w:rPr>
          <w:b/>
          <w:bCs/>
        </w:rPr>
        <w:br/>
        <w:t>предоставления муниципальной услуги</w:t>
      </w:r>
    </w:p>
    <w:p w:rsidR="00F368DC" w:rsidRPr="00F96687" w:rsidRDefault="00F368DC" w:rsidP="00F368DC">
      <w:pPr>
        <w:autoSpaceDE w:val="0"/>
        <w:autoSpaceDN w:val="0"/>
        <w:adjustRightInd w:val="0"/>
        <w:jc w:val="center"/>
        <w:rPr>
          <w:b/>
          <w:bCs/>
          <w:sz w:val="20"/>
          <w:szCs w:val="20"/>
        </w:rPr>
      </w:pPr>
    </w:p>
    <w:p w:rsidR="00F368DC" w:rsidRDefault="00F368DC" w:rsidP="00F368DC">
      <w:pPr>
        <w:autoSpaceDE w:val="0"/>
        <w:autoSpaceDN w:val="0"/>
        <w:adjustRightInd w:val="0"/>
        <w:jc w:val="center"/>
        <w:rPr>
          <w:b/>
          <w:bCs/>
        </w:rPr>
      </w:pPr>
      <w:r>
        <w:rPr>
          <w:noProof/>
          <w:sz w:val="28"/>
          <w:szCs w:val="28"/>
        </w:rPr>
        <w:drawing>
          <wp:inline distT="0" distB="0" distL="0" distR="0">
            <wp:extent cx="4513580" cy="6585585"/>
            <wp:effectExtent l="19050" t="0" r="1270" b="0"/>
            <wp:docPr id="4" name="Рисунок 4" descr="Блок-Схем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к-Схема НОВАЯ"/>
                    <pic:cNvPicPr>
                      <a:picLocks noChangeAspect="1" noChangeArrowheads="1"/>
                    </pic:cNvPicPr>
                  </pic:nvPicPr>
                  <pic:blipFill>
                    <a:blip r:embed="rId6" cstate="print"/>
                    <a:srcRect/>
                    <a:stretch>
                      <a:fillRect/>
                    </a:stretch>
                  </pic:blipFill>
                  <pic:spPr bwMode="auto">
                    <a:xfrm>
                      <a:off x="0" y="0"/>
                      <a:ext cx="4513580" cy="6585585"/>
                    </a:xfrm>
                    <a:prstGeom prst="rect">
                      <a:avLst/>
                    </a:prstGeom>
                    <a:noFill/>
                    <a:ln w="9525">
                      <a:noFill/>
                      <a:miter lim="800000"/>
                      <a:headEnd/>
                      <a:tailEnd/>
                    </a:ln>
                  </pic:spPr>
                </pic:pic>
              </a:graphicData>
            </a:graphic>
          </wp:inline>
        </w:drawing>
      </w:r>
    </w:p>
    <w:p w:rsidR="00F368DC" w:rsidRDefault="00F368DC" w:rsidP="00F368DC">
      <w:pPr>
        <w:spacing w:after="200" w:line="276" w:lineRule="auto"/>
        <w:rPr>
          <w:b/>
          <w:bCs/>
        </w:rPr>
      </w:pPr>
      <w:r>
        <w:rPr>
          <w:b/>
          <w:bCs/>
        </w:rPr>
        <w:br w:type="page"/>
      </w:r>
    </w:p>
    <w:p w:rsidR="00F368DC" w:rsidRPr="00F96687" w:rsidRDefault="00F368DC" w:rsidP="00F368DC">
      <w:pPr>
        <w:autoSpaceDE w:val="0"/>
        <w:autoSpaceDN w:val="0"/>
        <w:adjustRightInd w:val="0"/>
        <w:jc w:val="center"/>
        <w:rPr>
          <w:b/>
          <w:bCs/>
        </w:rPr>
      </w:pPr>
    </w:p>
    <w:p w:rsidR="00F368DC" w:rsidRPr="002314F3" w:rsidRDefault="00F368DC" w:rsidP="00F368DC">
      <w:pPr>
        <w:pStyle w:val="2"/>
        <w:ind w:left="5529"/>
        <w:jc w:val="right"/>
        <w:rPr>
          <w:rFonts w:ascii="Times New Roman" w:hAnsi="Times New Roman" w:cs="Times New Roman"/>
          <w:b w:val="0"/>
          <w:sz w:val="24"/>
          <w:szCs w:val="24"/>
        </w:rPr>
      </w:pPr>
      <w:r w:rsidRPr="002314F3">
        <w:rPr>
          <w:rFonts w:ascii="Times New Roman" w:hAnsi="Times New Roman" w:cs="Times New Roman"/>
          <w:b w:val="0"/>
          <w:sz w:val="24"/>
          <w:szCs w:val="24"/>
        </w:rPr>
        <w:t>Приложение № 3</w:t>
      </w:r>
    </w:p>
    <w:p w:rsidR="00F368DC" w:rsidRPr="002314F3" w:rsidRDefault="00F368DC" w:rsidP="00F368DC">
      <w:pPr>
        <w:pStyle w:val="ConsPlusTitle"/>
        <w:widowControl/>
        <w:ind w:left="5529"/>
        <w:jc w:val="right"/>
        <w:rPr>
          <w:rFonts w:ascii="Times New Roman" w:hAnsi="Times New Roman" w:cs="Times New Roman"/>
          <w:sz w:val="24"/>
          <w:szCs w:val="24"/>
        </w:rPr>
      </w:pPr>
      <w:r w:rsidRPr="002314F3">
        <w:rPr>
          <w:rFonts w:ascii="Times New Roman" w:hAnsi="Times New Roman" w:cs="Times New Roman"/>
          <w:b w:val="0"/>
          <w:bCs w:val="0"/>
          <w:sz w:val="24"/>
          <w:szCs w:val="24"/>
        </w:rPr>
        <w:t>к административному регламенту администрации Семилукского муниципального района  Воронежской области по предоставлению муниципальной услуги «</w:t>
      </w:r>
      <w:r w:rsidRPr="002314F3">
        <w:rPr>
          <w:rFonts w:ascii="Times New Roman" w:hAnsi="Times New Roman" w:cs="Times New Roman"/>
          <w:b w:val="0"/>
          <w:sz w:val="24"/>
          <w:szCs w:val="24"/>
        </w:rPr>
        <w:t>Подготовка, утверждение и выдача градостроительных планов земельных участков, расположенных на территории поселения</w:t>
      </w:r>
      <w:r w:rsidRPr="002314F3">
        <w:rPr>
          <w:rFonts w:ascii="Times New Roman" w:hAnsi="Times New Roman" w:cs="Times New Roman"/>
          <w:b w:val="0"/>
          <w:bCs w:val="0"/>
          <w:sz w:val="24"/>
          <w:szCs w:val="24"/>
        </w:rPr>
        <w:t>»</w:t>
      </w:r>
    </w:p>
    <w:p w:rsidR="00F368DC" w:rsidRPr="002314F3" w:rsidRDefault="00F368DC" w:rsidP="00F368DC">
      <w:pPr>
        <w:pStyle w:val="2"/>
        <w:rPr>
          <w:rFonts w:ascii="Times New Roman" w:hAnsi="Times New Roman" w:cs="Times New Roman"/>
          <w:sz w:val="24"/>
          <w:szCs w:val="24"/>
        </w:rPr>
      </w:pPr>
    </w:p>
    <w:p w:rsidR="00F368DC" w:rsidRPr="00874736" w:rsidRDefault="00F368DC" w:rsidP="00F368DC">
      <w:pPr>
        <w:autoSpaceDE w:val="0"/>
        <w:autoSpaceDN w:val="0"/>
        <w:adjustRightInd w:val="0"/>
        <w:jc w:val="center"/>
        <w:outlineLvl w:val="1"/>
        <w:rPr>
          <w:sz w:val="28"/>
          <w:szCs w:val="28"/>
        </w:rPr>
      </w:pPr>
      <w:r w:rsidRPr="00874736">
        <w:rPr>
          <w:sz w:val="28"/>
          <w:szCs w:val="28"/>
        </w:rPr>
        <w:t>РАСПИСКА</w:t>
      </w:r>
    </w:p>
    <w:p w:rsidR="00F368DC" w:rsidRPr="00874736" w:rsidRDefault="00F368DC" w:rsidP="00F368DC">
      <w:pPr>
        <w:autoSpaceDE w:val="0"/>
        <w:autoSpaceDN w:val="0"/>
        <w:adjustRightInd w:val="0"/>
        <w:jc w:val="center"/>
        <w:outlineLvl w:val="1"/>
        <w:rPr>
          <w:sz w:val="28"/>
          <w:szCs w:val="28"/>
        </w:rPr>
      </w:pPr>
      <w:r>
        <w:rPr>
          <w:sz w:val="28"/>
          <w:szCs w:val="28"/>
        </w:rPr>
        <w:t>в получении документов</w:t>
      </w:r>
    </w:p>
    <w:p w:rsidR="00F368DC" w:rsidRPr="00A71732" w:rsidRDefault="00F368DC" w:rsidP="00F368DC">
      <w:pPr>
        <w:autoSpaceDE w:val="0"/>
        <w:autoSpaceDN w:val="0"/>
        <w:adjustRightInd w:val="0"/>
        <w:ind w:firstLine="540"/>
        <w:jc w:val="both"/>
        <w:outlineLvl w:val="1"/>
        <w:rPr>
          <w:sz w:val="28"/>
          <w:szCs w:val="28"/>
        </w:rPr>
      </w:pPr>
    </w:p>
    <w:p w:rsidR="00F368DC" w:rsidRPr="00A71732" w:rsidRDefault="00F368DC" w:rsidP="00F368DC">
      <w:pPr>
        <w:pStyle w:val="ConsPlusNonformat"/>
        <w:jc w:val="both"/>
        <w:rPr>
          <w:rFonts w:ascii="Times New Roman" w:hAnsi="Times New Roman" w:cs="Times New Roman"/>
          <w:sz w:val="28"/>
          <w:szCs w:val="28"/>
        </w:rPr>
      </w:pPr>
      <w:r w:rsidRPr="00A71732">
        <w:rPr>
          <w:rFonts w:ascii="Times New Roman" w:hAnsi="Times New Roman" w:cs="Times New Roman"/>
          <w:sz w:val="28"/>
          <w:szCs w:val="28"/>
        </w:rPr>
        <w:t xml:space="preserve"> </w:t>
      </w:r>
      <w:r>
        <w:rPr>
          <w:rFonts w:ascii="Times New Roman" w:hAnsi="Times New Roman" w:cs="Times New Roman"/>
          <w:sz w:val="28"/>
          <w:szCs w:val="28"/>
        </w:rPr>
        <w:tab/>
        <w:t>Настоящим удостоверяется, что</w:t>
      </w:r>
      <w:r w:rsidRPr="00A71732">
        <w:rPr>
          <w:rFonts w:ascii="Times New Roman" w:hAnsi="Times New Roman" w:cs="Times New Roman"/>
          <w:sz w:val="28"/>
          <w:szCs w:val="28"/>
        </w:rPr>
        <w:t xml:space="preserve"> заявитель</w:t>
      </w:r>
    </w:p>
    <w:p w:rsidR="00F368DC" w:rsidRPr="00A71732" w:rsidRDefault="00F368DC" w:rsidP="00F368DC">
      <w:pPr>
        <w:pStyle w:val="ConsPlusNonformat"/>
        <w:jc w:val="both"/>
        <w:rPr>
          <w:rFonts w:ascii="Times New Roman" w:hAnsi="Times New Roman" w:cs="Times New Roman"/>
          <w:sz w:val="28"/>
          <w:szCs w:val="28"/>
        </w:rPr>
      </w:pPr>
      <w:r w:rsidRPr="00A71732">
        <w:rPr>
          <w:rFonts w:ascii="Times New Roman" w:hAnsi="Times New Roman" w:cs="Times New Roman"/>
          <w:sz w:val="28"/>
          <w:szCs w:val="28"/>
        </w:rPr>
        <w:t xml:space="preserve"> _____________________________________________________________</w:t>
      </w:r>
    </w:p>
    <w:p w:rsidR="00F368DC" w:rsidRPr="009D555E" w:rsidRDefault="00F368DC" w:rsidP="00F368DC">
      <w:pPr>
        <w:pStyle w:val="ConsPlusNonformat"/>
        <w:jc w:val="both"/>
        <w:rPr>
          <w:rFonts w:ascii="Times New Roman" w:hAnsi="Times New Roman" w:cs="Times New Roman"/>
          <w:sz w:val="22"/>
          <w:szCs w:val="22"/>
        </w:rPr>
      </w:pPr>
      <w:r w:rsidRPr="009D555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D555E">
        <w:rPr>
          <w:rFonts w:ascii="Times New Roman" w:hAnsi="Times New Roman" w:cs="Times New Roman"/>
          <w:sz w:val="22"/>
          <w:szCs w:val="22"/>
        </w:rPr>
        <w:t>(фамилия, имя, отчество)</w:t>
      </w:r>
    </w:p>
    <w:p w:rsidR="00F368DC" w:rsidRPr="00A71732" w:rsidRDefault="00F368DC" w:rsidP="00F368DC">
      <w:pPr>
        <w:pStyle w:val="ConsPlusNonformat"/>
        <w:jc w:val="both"/>
        <w:rPr>
          <w:rFonts w:ascii="Times New Roman" w:hAnsi="Times New Roman" w:cs="Times New Roman"/>
          <w:sz w:val="28"/>
          <w:szCs w:val="28"/>
        </w:rPr>
      </w:pPr>
    </w:p>
    <w:p w:rsidR="00F368DC" w:rsidRDefault="00F368DC" w:rsidP="00F368DC">
      <w:pPr>
        <w:pStyle w:val="ConsPlusNonformat"/>
        <w:jc w:val="both"/>
        <w:rPr>
          <w:rFonts w:ascii="Times New Roman" w:hAnsi="Times New Roman" w:cs="Times New Roman"/>
          <w:sz w:val="28"/>
          <w:szCs w:val="28"/>
        </w:rPr>
      </w:pPr>
      <w:r w:rsidRPr="00A71732">
        <w:rPr>
          <w:rFonts w:ascii="Times New Roman" w:hAnsi="Times New Roman" w:cs="Times New Roman"/>
          <w:sz w:val="28"/>
          <w:szCs w:val="28"/>
        </w:rPr>
        <w:t xml:space="preserve">представил,  а сотрудник  </w:t>
      </w:r>
      <w:r>
        <w:rPr>
          <w:rFonts w:ascii="Times New Roman" w:hAnsi="Times New Roman" w:cs="Times New Roman"/>
          <w:sz w:val="28"/>
          <w:szCs w:val="28"/>
        </w:rPr>
        <w:t>отдела архитектуры и строительства администрации Семилукского муниципального района</w:t>
      </w:r>
      <w:r w:rsidRPr="00A71732">
        <w:rPr>
          <w:rFonts w:ascii="Times New Roman" w:hAnsi="Times New Roman" w:cs="Times New Roman"/>
          <w:sz w:val="28"/>
          <w:szCs w:val="28"/>
        </w:rPr>
        <w:t xml:space="preserve"> </w:t>
      </w:r>
      <w:r>
        <w:rPr>
          <w:rFonts w:ascii="Times New Roman" w:hAnsi="Times New Roman" w:cs="Times New Roman"/>
          <w:sz w:val="28"/>
          <w:szCs w:val="28"/>
        </w:rPr>
        <w:t>принял</w:t>
      </w:r>
      <w:r w:rsidRPr="00A71732">
        <w:rPr>
          <w:rFonts w:ascii="Times New Roman" w:hAnsi="Times New Roman" w:cs="Times New Roman"/>
          <w:sz w:val="28"/>
          <w:szCs w:val="28"/>
        </w:rPr>
        <w:t xml:space="preserve"> "____" ____</w:t>
      </w:r>
      <w:r>
        <w:rPr>
          <w:rFonts w:ascii="Times New Roman" w:hAnsi="Times New Roman" w:cs="Times New Roman"/>
          <w:sz w:val="28"/>
          <w:szCs w:val="28"/>
        </w:rPr>
        <w:t xml:space="preserve">__________ _________ </w:t>
      </w:r>
    </w:p>
    <w:p w:rsidR="00F368DC" w:rsidRPr="009D555E" w:rsidRDefault="00F368DC" w:rsidP="00F368DC">
      <w:pPr>
        <w:pStyle w:val="ConsPlusNonformat"/>
        <w:jc w:val="both"/>
        <w:rPr>
          <w:rFonts w:ascii="Times New Roman" w:hAnsi="Times New Roman" w:cs="Times New Roman"/>
          <w:sz w:val="22"/>
          <w:szCs w:val="22"/>
        </w:rPr>
      </w:pPr>
      <w:r w:rsidRPr="009D555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D555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D555E">
        <w:rPr>
          <w:rFonts w:ascii="Times New Roman" w:hAnsi="Times New Roman" w:cs="Times New Roman"/>
          <w:sz w:val="22"/>
          <w:szCs w:val="22"/>
        </w:rPr>
        <w:t xml:space="preserve">число)    </w:t>
      </w:r>
      <w:r>
        <w:rPr>
          <w:rFonts w:ascii="Times New Roman" w:hAnsi="Times New Roman" w:cs="Times New Roman"/>
          <w:sz w:val="22"/>
          <w:szCs w:val="22"/>
        </w:rPr>
        <w:t xml:space="preserve">    </w:t>
      </w:r>
      <w:r w:rsidRPr="009D555E">
        <w:rPr>
          <w:rFonts w:ascii="Times New Roman" w:hAnsi="Times New Roman" w:cs="Times New Roman"/>
          <w:sz w:val="22"/>
          <w:szCs w:val="22"/>
        </w:rPr>
        <w:t xml:space="preserve">(месяц прописью)   </w:t>
      </w:r>
      <w:r>
        <w:rPr>
          <w:rFonts w:ascii="Times New Roman" w:hAnsi="Times New Roman" w:cs="Times New Roman"/>
          <w:sz w:val="22"/>
          <w:szCs w:val="22"/>
        </w:rPr>
        <w:t xml:space="preserve">         </w:t>
      </w:r>
      <w:r w:rsidRPr="009D555E">
        <w:rPr>
          <w:rFonts w:ascii="Times New Roman" w:hAnsi="Times New Roman" w:cs="Times New Roman"/>
          <w:sz w:val="22"/>
          <w:szCs w:val="22"/>
        </w:rPr>
        <w:t>(год)</w:t>
      </w:r>
    </w:p>
    <w:p w:rsidR="00F368DC" w:rsidRDefault="00F368DC" w:rsidP="00F368DC">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следующие документы</w:t>
      </w:r>
      <w:r w:rsidRPr="00A71732">
        <w:rPr>
          <w:rFonts w:ascii="Times New Roman" w:hAnsi="Times New Roman" w:cs="Times New Roman"/>
          <w:sz w:val="28"/>
          <w:szCs w:val="28"/>
        </w:rPr>
        <w:t xml:space="preserve"> необходимы</w:t>
      </w:r>
      <w:r>
        <w:rPr>
          <w:rFonts w:ascii="Times New Roman" w:hAnsi="Times New Roman" w:cs="Times New Roman"/>
          <w:sz w:val="28"/>
          <w:szCs w:val="28"/>
        </w:rPr>
        <w:t xml:space="preserve">е </w:t>
      </w:r>
      <w:r w:rsidRPr="00A71732">
        <w:rPr>
          <w:rFonts w:ascii="Times New Roman" w:hAnsi="Times New Roman" w:cs="Times New Roman"/>
          <w:sz w:val="28"/>
          <w:szCs w:val="28"/>
        </w:rPr>
        <w:t>для</w:t>
      </w:r>
      <w:r>
        <w:rPr>
          <w:rFonts w:ascii="Times New Roman" w:hAnsi="Times New Roman" w:cs="Times New Roman"/>
          <w:sz w:val="28"/>
          <w:szCs w:val="28"/>
        </w:rPr>
        <w:t xml:space="preserve"> получения муниципальной услуги «</w:t>
      </w:r>
      <w:r w:rsidRPr="006A5E2D">
        <w:rPr>
          <w:rFonts w:ascii="Times New Roman" w:hAnsi="Times New Roman" w:cs="Times New Roman"/>
          <w:sz w:val="28"/>
          <w:szCs w:val="28"/>
        </w:rPr>
        <w:t>Утверждение и выдача градостроительных планов земельных участков</w:t>
      </w:r>
      <w:r>
        <w:rPr>
          <w:rFonts w:ascii="Times New Roman" w:hAnsi="Times New Roman" w:cs="Times New Roman"/>
          <w:sz w:val="28"/>
          <w:szCs w:val="28"/>
        </w:rPr>
        <w:t>»:</w:t>
      </w:r>
    </w:p>
    <w:p w:rsidR="00F368DC" w:rsidRDefault="00F368DC" w:rsidP="00F368DC">
      <w:pPr>
        <w:pStyle w:val="ConsPlusNonformat"/>
        <w:jc w:val="both"/>
        <w:rPr>
          <w:rFonts w:ascii="Times New Roman" w:hAnsi="Times New Roman" w:cs="Times New Roman"/>
          <w:sz w:val="28"/>
          <w:szCs w:val="28"/>
        </w:rPr>
      </w:pPr>
    </w:p>
    <w:tbl>
      <w:tblPr>
        <w:tblW w:w="0" w:type="auto"/>
        <w:tblInd w:w="70" w:type="dxa"/>
        <w:tblCellMar>
          <w:left w:w="0" w:type="dxa"/>
          <w:right w:w="0" w:type="dxa"/>
        </w:tblCellMar>
        <w:tblLook w:val="04A0" w:firstRow="1" w:lastRow="0" w:firstColumn="1" w:lastColumn="0" w:noHBand="0" w:noVBand="1"/>
      </w:tblPr>
      <w:tblGrid>
        <w:gridCol w:w="540"/>
        <w:gridCol w:w="3855"/>
        <w:gridCol w:w="2268"/>
        <w:gridCol w:w="1559"/>
      </w:tblGrid>
      <w:tr w:rsidR="00F368DC" w:rsidRPr="009B66F8" w:rsidTr="00146855">
        <w:trPr>
          <w:cantSplit/>
          <w:trHeight w:val="1080"/>
        </w:trPr>
        <w:tc>
          <w:tcPr>
            <w:tcW w:w="540" w:type="dxa"/>
            <w:tcMar>
              <w:top w:w="0" w:type="dxa"/>
              <w:left w:w="70" w:type="dxa"/>
              <w:bottom w:w="0" w:type="dxa"/>
              <w:right w:w="70" w:type="dxa"/>
            </w:tcMar>
            <w:vAlign w:val="center"/>
            <w:hideMark/>
          </w:tcPr>
          <w:p w:rsidR="00F368DC" w:rsidRPr="006A5E2D" w:rsidRDefault="00F368DC" w:rsidP="00146855">
            <w:pPr>
              <w:jc w:val="center"/>
            </w:pPr>
            <w:r w:rsidRPr="006A5E2D">
              <w:t xml:space="preserve">№ </w:t>
            </w:r>
            <w:r w:rsidRPr="006A5E2D">
              <w:br/>
            </w:r>
            <w:proofErr w:type="gramStart"/>
            <w:r w:rsidRPr="006A5E2D">
              <w:t>п</w:t>
            </w:r>
            <w:proofErr w:type="gramEnd"/>
            <w:r w:rsidRPr="006A5E2D">
              <w:t>/п</w:t>
            </w:r>
          </w:p>
        </w:tc>
        <w:tc>
          <w:tcPr>
            <w:tcW w:w="3855" w:type="dxa"/>
            <w:tcMar>
              <w:top w:w="0" w:type="dxa"/>
              <w:left w:w="70" w:type="dxa"/>
              <w:bottom w:w="0" w:type="dxa"/>
              <w:right w:w="70" w:type="dxa"/>
            </w:tcMar>
            <w:vAlign w:val="center"/>
            <w:hideMark/>
          </w:tcPr>
          <w:p w:rsidR="00F368DC" w:rsidRPr="006A5E2D" w:rsidRDefault="00F368DC" w:rsidP="00146855">
            <w:pPr>
              <w:jc w:val="center"/>
            </w:pPr>
            <w:r w:rsidRPr="006A5E2D">
              <w:t>Наименование документа</w:t>
            </w:r>
          </w:p>
        </w:tc>
        <w:tc>
          <w:tcPr>
            <w:tcW w:w="2268" w:type="dxa"/>
            <w:tcMar>
              <w:top w:w="0" w:type="dxa"/>
              <w:left w:w="70" w:type="dxa"/>
              <w:bottom w:w="0" w:type="dxa"/>
              <w:right w:w="70" w:type="dxa"/>
            </w:tcMar>
            <w:vAlign w:val="center"/>
            <w:hideMark/>
          </w:tcPr>
          <w:p w:rsidR="00F368DC" w:rsidRPr="006A5E2D" w:rsidRDefault="00F368DC" w:rsidP="00146855">
            <w:pPr>
              <w:jc w:val="center"/>
            </w:pPr>
            <w:r w:rsidRPr="006A5E2D">
              <w:t xml:space="preserve">Вид документа </w:t>
            </w:r>
            <w:r w:rsidRPr="006A5E2D">
              <w:br/>
              <w:t xml:space="preserve">(оригинал, </w:t>
            </w:r>
            <w:r w:rsidRPr="006A5E2D">
              <w:br/>
              <w:t>нотариальная)</w:t>
            </w:r>
            <w:r w:rsidRPr="006A5E2D">
              <w:br/>
              <w:t>копия,</w:t>
            </w:r>
          </w:p>
          <w:p w:rsidR="00F368DC" w:rsidRPr="009B66F8" w:rsidRDefault="00F368DC" w:rsidP="00146855">
            <w:pPr>
              <w:jc w:val="center"/>
            </w:pPr>
            <w:r w:rsidRPr="009B66F8">
              <w:t>ксерокопия)</w:t>
            </w:r>
          </w:p>
          <w:p w:rsidR="00F368DC" w:rsidRPr="006A5E2D" w:rsidRDefault="00F368DC" w:rsidP="00146855">
            <w:pPr>
              <w:jc w:val="center"/>
            </w:pPr>
          </w:p>
        </w:tc>
        <w:tc>
          <w:tcPr>
            <w:tcW w:w="1559" w:type="dxa"/>
            <w:tcMar>
              <w:top w:w="0" w:type="dxa"/>
              <w:left w:w="70" w:type="dxa"/>
              <w:bottom w:w="0" w:type="dxa"/>
              <w:right w:w="70" w:type="dxa"/>
            </w:tcMar>
            <w:vAlign w:val="center"/>
            <w:hideMark/>
          </w:tcPr>
          <w:p w:rsidR="00F368DC" w:rsidRPr="006A5E2D" w:rsidRDefault="00F368DC" w:rsidP="00146855">
            <w:pPr>
              <w:jc w:val="center"/>
            </w:pPr>
            <w:r w:rsidRPr="006A5E2D">
              <w:t>Количество</w:t>
            </w:r>
            <w:r w:rsidRPr="006A5E2D">
              <w:br/>
              <w:t>листов</w:t>
            </w:r>
          </w:p>
        </w:tc>
      </w:tr>
      <w:tr w:rsidR="00F368DC" w:rsidRPr="009B66F8" w:rsidTr="00146855">
        <w:trPr>
          <w:cantSplit/>
          <w:trHeight w:val="360"/>
        </w:trPr>
        <w:tc>
          <w:tcPr>
            <w:tcW w:w="540" w:type="dxa"/>
            <w:tcMar>
              <w:top w:w="0" w:type="dxa"/>
              <w:left w:w="70" w:type="dxa"/>
              <w:bottom w:w="0" w:type="dxa"/>
              <w:right w:w="70" w:type="dxa"/>
            </w:tcMar>
            <w:hideMark/>
          </w:tcPr>
          <w:p w:rsidR="00F368DC" w:rsidRPr="006A5E2D" w:rsidRDefault="00F368DC" w:rsidP="00146855">
            <w:pPr>
              <w:jc w:val="both"/>
            </w:pPr>
            <w:r w:rsidRPr="009B66F8">
              <w:t>1.</w:t>
            </w:r>
          </w:p>
        </w:tc>
        <w:tc>
          <w:tcPr>
            <w:tcW w:w="3855" w:type="dxa"/>
            <w:tcMar>
              <w:top w:w="0" w:type="dxa"/>
              <w:left w:w="70" w:type="dxa"/>
              <w:bottom w:w="0" w:type="dxa"/>
              <w:right w:w="70" w:type="dxa"/>
            </w:tcMar>
            <w:hideMark/>
          </w:tcPr>
          <w:p w:rsidR="00F368DC" w:rsidRPr="006A5E2D" w:rsidRDefault="00F368DC" w:rsidP="00146855">
            <w:pPr>
              <w:jc w:val="both"/>
            </w:pPr>
            <w:r w:rsidRPr="009B66F8">
              <w:t>_______________________</w:t>
            </w:r>
            <w:r>
              <w:t>____</w:t>
            </w:r>
            <w:r w:rsidRPr="009B66F8">
              <w:t>__</w:t>
            </w:r>
          </w:p>
        </w:tc>
        <w:tc>
          <w:tcPr>
            <w:tcW w:w="2268" w:type="dxa"/>
            <w:tcMar>
              <w:top w:w="0" w:type="dxa"/>
              <w:left w:w="70" w:type="dxa"/>
              <w:bottom w:w="0" w:type="dxa"/>
              <w:right w:w="70" w:type="dxa"/>
            </w:tcMar>
            <w:hideMark/>
          </w:tcPr>
          <w:p w:rsidR="00F368DC" w:rsidRPr="006A5E2D" w:rsidRDefault="00F368DC" w:rsidP="00146855">
            <w:pPr>
              <w:jc w:val="both"/>
            </w:pPr>
            <w:r w:rsidRPr="009B66F8">
              <w:t>________</w:t>
            </w:r>
            <w:r>
              <w:t>_____</w:t>
            </w:r>
            <w:r w:rsidRPr="009B66F8">
              <w:t>___</w:t>
            </w:r>
          </w:p>
        </w:tc>
        <w:tc>
          <w:tcPr>
            <w:tcW w:w="1559" w:type="dxa"/>
            <w:tcMar>
              <w:top w:w="0" w:type="dxa"/>
              <w:left w:w="70" w:type="dxa"/>
              <w:bottom w:w="0" w:type="dxa"/>
              <w:right w:w="70" w:type="dxa"/>
            </w:tcMar>
            <w:hideMark/>
          </w:tcPr>
          <w:p w:rsidR="00F368DC" w:rsidRPr="006A5E2D" w:rsidRDefault="00F368DC" w:rsidP="00146855">
            <w:pPr>
              <w:jc w:val="both"/>
            </w:pPr>
            <w:r w:rsidRPr="009B66F8">
              <w:t>___</w:t>
            </w:r>
            <w:r>
              <w:t>____</w:t>
            </w:r>
            <w:r w:rsidRPr="009B66F8">
              <w:t>____</w:t>
            </w:r>
          </w:p>
        </w:tc>
      </w:tr>
      <w:tr w:rsidR="00F368DC" w:rsidRPr="009B66F8" w:rsidTr="00146855">
        <w:trPr>
          <w:cantSplit/>
          <w:trHeight w:val="240"/>
        </w:trPr>
        <w:tc>
          <w:tcPr>
            <w:tcW w:w="540" w:type="dxa"/>
            <w:tcMar>
              <w:top w:w="0" w:type="dxa"/>
              <w:left w:w="70" w:type="dxa"/>
              <w:bottom w:w="0" w:type="dxa"/>
              <w:right w:w="70" w:type="dxa"/>
            </w:tcMar>
            <w:hideMark/>
          </w:tcPr>
          <w:p w:rsidR="00F368DC" w:rsidRPr="006A5E2D" w:rsidRDefault="00F368DC" w:rsidP="00146855">
            <w:pPr>
              <w:jc w:val="both"/>
            </w:pPr>
            <w:r w:rsidRPr="009B66F8">
              <w:t>…</w:t>
            </w:r>
          </w:p>
        </w:tc>
        <w:tc>
          <w:tcPr>
            <w:tcW w:w="3855" w:type="dxa"/>
            <w:tcMar>
              <w:top w:w="0" w:type="dxa"/>
              <w:left w:w="70" w:type="dxa"/>
              <w:bottom w:w="0" w:type="dxa"/>
              <w:right w:w="70" w:type="dxa"/>
            </w:tcMar>
            <w:hideMark/>
          </w:tcPr>
          <w:p w:rsidR="00F368DC" w:rsidRPr="006A5E2D" w:rsidRDefault="00F368DC" w:rsidP="00146855">
            <w:pPr>
              <w:jc w:val="both"/>
            </w:pPr>
            <w:r w:rsidRPr="009B66F8">
              <w:t>_______________________</w:t>
            </w:r>
            <w:r>
              <w:t>____</w:t>
            </w:r>
            <w:r w:rsidRPr="009B66F8">
              <w:t>__</w:t>
            </w:r>
          </w:p>
        </w:tc>
        <w:tc>
          <w:tcPr>
            <w:tcW w:w="2268" w:type="dxa"/>
            <w:tcMar>
              <w:top w:w="0" w:type="dxa"/>
              <w:left w:w="70" w:type="dxa"/>
              <w:bottom w:w="0" w:type="dxa"/>
              <w:right w:w="70" w:type="dxa"/>
            </w:tcMar>
            <w:hideMark/>
          </w:tcPr>
          <w:p w:rsidR="00F368DC" w:rsidRPr="006A5E2D" w:rsidRDefault="00F368DC" w:rsidP="00146855">
            <w:pPr>
              <w:jc w:val="both"/>
            </w:pPr>
            <w:r w:rsidRPr="009B66F8">
              <w:t>________</w:t>
            </w:r>
            <w:r>
              <w:t>_____</w:t>
            </w:r>
            <w:r w:rsidRPr="009B66F8">
              <w:t>___</w:t>
            </w:r>
          </w:p>
        </w:tc>
        <w:tc>
          <w:tcPr>
            <w:tcW w:w="1559" w:type="dxa"/>
            <w:tcMar>
              <w:top w:w="0" w:type="dxa"/>
              <w:left w:w="70" w:type="dxa"/>
              <w:bottom w:w="0" w:type="dxa"/>
              <w:right w:w="70" w:type="dxa"/>
            </w:tcMar>
            <w:hideMark/>
          </w:tcPr>
          <w:p w:rsidR="00F368DC" w:rsidRPr="006A5E2D" w:rsidRDefault="00F368DC" w:rsidP="00146855">
            <w:pPr>
              <w:jc w:val="both"/>
            </w:pPr>
            <w:r w:rsidRPr="009B66F8">
              <w:t>___</w:t>
            </w:r>
            <w:r>
              <w:t>____</w:t>
            </w:r>
            <w:r w:rsidRPr="009B66F8">
              <w:t>____</w:t>
            </w:r>
          </w:p>
        </w:tc>
      </w:tr>
    </w:tbl>
    <w:p w:rsidR="00F368DC" w:rsidRPr="006A5E2D" w:rsidRDefault="00F368DC" w:rsidP="00F368DC">
      <w:pPr>
        <w:jc w:val="both"/>
      </w:pPr>
    </w:p>
    <w:p w:rsidR="00F368DC" w:rsidRDefault="00F368DC" w:rsidP="00F368DC">
      <w:pPr>
        <w:pStyle w:val="ConsPlusNonformat"/>
        <w:jc w:val="both"/>
        <w:rPr>
          <w:rFonts w:ascii="Times New Roman" w:hAnsi="Times New Roman" w:cs="Times New Roman"/>
          <w:sz w:val="28"/>
          <w:szCs w:val="28"/>
        </w:rPr>
      </w:pPr>
    </w:p>
    <w:p w:rsidR="00F368DC" w:rsidRPr="00A71732" w:rsidRDefault="00F368DC" w:rsidP="00F368DC">
      <w:pPr>
        <w:pStyle w:val="ConsPlusNonformat"/>
        <w:jc w:val="both"/>
        <w:rPr>
          <w:rFonts w:ascii="Times New Roman" w:hAnsi="Times New Roman" w:cs="Times New Roman"/>
          <w:sz w:val="28"/>
          <w:szCs w:val="28"/>
        </w:rPr>
      </w:pPr>
    </w:p>
    <w:p w:rsidR="00F368DC" w:rsidRPr="00A71732" w:rsidRDefault="00F368DC" w:rsidP="00F368DC">
      <w:pPr>
        <w:pStyle w:val="ConsPlusNonformat"/>
        <w:jc w:val="both"/>
        <w:rPr>
          <w:rFonts w:ascii="Times New Roman" w:hAnsi="Times New Roman" w:cs="Times New Roman"/>
          <w:sz w:val="28"/>
          <w:szCs w:val="28"/>
        </w:rPr>
      </w:pPr>
      <w:r w:rsidRPr="00A71732">
        <w:rPr>
          <w:rFonts w:ascii="Times New Roman" w:hAnsi="Times New Roman" w:cs="Times New Roman"/>
          <w:sz w:val="28"/>
          <w:szCs w:val="28"/>
        </w:rPr>
        <w:t xml:space="preserve"> _______________________________   _______________   __________</w:t>
      </w:r>
      <w:r>
        <w:rPr>
          <w:rFonts w:ascii="Times New Roman" w:hAnsi="Times New Roman" w:cs="Times New Roman"/>
          <w:sz w:val="28"/>
          <w:szCs w:val="28"/>
        </w:rPr>
        <w:t>__</w:t>
      </w:r>
      <w:r w:rsidRPr="00A71732">
        <w:rPr>
          <w:rFonts w:ascii="Times New Roman" w:hAnsi="Times New Roman" w:cs="Times New Roman"/>
          <w:sz w:val="28"/>
          <w:szCs w:val="28"/>
        </w:rPr>
        <w:t>_____</w:t>
      </w:r>
    </w:p>
    <w:p w:rsidR="00F368DC" w:rsidRPr="009D555E" w:rsidRDefault="00F368DC" w:rsidP="00F368D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(д</w:t>
      </w:r>
      <w:r w:rsidRPr="009D555E">
        <w:rPr>
          <w:rFonts w:ascii="Times New Roman" w:hAnsi="Times New Roman" w:cs="Times New Roman"/>
          <w:sz w:val="22"/>
          <w:szCs w:val="22"/>
        </w:rPr>
        <w:t xml:space="preserve">олжность специалиста, </w:t>
      </w:r>
      <w:r>
        <w:rPr>
          <w:rFonts w:ascii="Times New Roman" w:hAnsi="Times New Roman" w:cs="Times New Roman"/>
          <w:sz w:val="22"/>
          <w:szCs w:val="22"/>
        </w:rPr>
        <w:t xml:space="preserve">                                     </w:t>
      </w:r>
      <w:r w:rsidRPr="009D555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9D555E">
        <w:rPr>
          <w:rFonts w:ascii="Times New Roman" w:hAnsi="Times New Roman" w:cs="Times New Roman"/>
          <w:sz w:val="22"/>
          <w:szCs w:val="22"/>
        </w:rPr>
        <w:t>(расшифровка  подписи)</w:t>
      </w:r>
      <w:proofErr w:type="gramEnd"/>
    </w:p>
    <w:p w:rsidR="00F368DC" w:rsidRPr="009D555E" w:rsidRDefault="00F368DC" w:rsidP="00F368DC">
      <w:pPr>
        <w:pStyle w:val="ConsPlusNonformat"/>
        <w:jc w:val="both"/>
        <w:rPr>
          <w:rFonts w:ascii="Times New Roman" w:hAnsi="Times New Roman" w:cs="Times New Roman"/>
          <w:sz w:val="22"/>
          <w:szCs w:val="22"/>
        </w:rPr>
      </w:pPr>
      <w:r w:rsidRPr="009D555E">
        <w:rPr>
          <w:rFonts w:ascii="Times New Roman" w:hAnsi="Times New Roman" w:cs="Times New Roman"/>
          <w:sz w:val="22"/>
          <w:szCs w:val="22"/>
        </w:rPr>
        <w:t xml:space="preserve">    </w:t>
      </w:r>
      <w:proofErr w:type="gramStart"/>
      <w:r w:rsidRPr="009D555E">
        <w:rPr>
          <w:rFonts w:ascii="Times New Roman" w:hAnsi="Times New Roman" w:cs="Times New Roman"/>
          <w:sz w:val="22"/>
          <w:szCs w:val="22"/>
        </w:rPr>
        <w:t>ответственного</w:t>
      </w:r>
      <w:proofErr w:type="gramEnd"/>
      <w:r w:rsidRPr="009D555E">
        <w:rPr>
          <w:rFonts w:ascii="Times New Roman" w:hAnsi="Times New Roman" w:cs="Times New Roman"/>
          <w:sz w:val="22"/>
          <w:szCs w:val="22"/>
        </w:rPr>
        <w:t xml:space="preserve"> за прием документов)</w:t>
      </w:r>
    </w:p>
    <w:p w:rsidR="00F368DC" w:rsidRDefault="00F368DC" w:rsidP="00F368DC">
      <w:pPr>
        <w:autoSpaceDE w:val="0"/>
        <w:autoSpaceDN w:val="0"/>
        <w:adjustRightInd w:val="0"/>
        <w:jc w:val="both"/>
        <w:rPr>
          <w:sz w:val="28"/>
          <w:szCs w:val="28"/>
        </w:rPr>
      </w:pPr>
    </w:p>
    <w:p w:rsidR="00F368DC" w:rsidRPr="006549CA" w:rsidRDefault="00F368DC" w:rsidP="00F368DC">
      <w:pPr>
        <w:tabs>
          <w:tab w:val="left" w:pos="0"/>
          <w:tab w:val="left" w:pos="9180"/>
        </w:tabs>
        <w:jc w:val="center"/>
        <w:rPr>
          <w:rFonts w:cs="Arial"/>
          <w:szCs w:val="26"/>
        </w:rPr>
      </w:pPr>
    </w:p>
    <w:p w:rsidR="004D65DF" w:rsidRDefault="004D65DF"/>
    <w:sectPr w:rsidR="004D65DF" w:rsidSect="003C0F13">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DC"/>
    <w:rsid w:val="000035A1"/>
    <w:rsid w:val="00006FAD"/>
    <w:rsid w:val="000148B3"/>
    <w:rsid w:val="000213A0"/>
    <w:rsid w:val="00021E1D"/>
    <w:rsid w:val="00024502"/>
    <w:rsid w:val="00024F5B"/>
    <w:rsid w:val="00032409"/>
    <w:rsid w:val="00037CDA"/>
    <w:rsid w:val="00041B58"/>
    <w:rsid w:val="00043D32"/>
    <w:rsid w:val="00044C4A"/>
    <w:rsid w:val="0005443C"/>
    <w:rsid w:val="00061817"/>
    <w:rsid w:val="0007621A"/>
    <w:rsid w:val="00083269"/>
    <w:rsid w:val="000926B1"/>
    <w:rsid w:val="000A1FFB"/>
    <w:rsid w:val="000A327E"/>
    <w:rsid w:val="000A3806"/>
    <w:rsid w:val="000C20BD"/>
    <w:rsid w:val="000D17DC"/>
    <w:rsid w:val="000F0435"/>
    <w:rsid w:val="000F4F47"/>
    <w:rsid w:val="0010344F"/>
    <w:rsid w:val="00120D0D"/>
    <w:rsid w:val="00122092"/>
    <w:rsid w:val="0012350D"/>
    <w:rsid w:val="00134DFD"/>
    <w:rsid w:val="00135611"/>
    <w:rsid w:val="00141A0D"/>
    <w:rsid w:val="00143BE7"/>
    <w:rsid w:val="00145AD7"/>
    <w:rsid w:val="00154D23"/>
    <w:rsid w:val="00156C45"/>
    <w:rsid w:val="00164E7B"/>
    <w:rsid w:val="0017628C"/>
    <w:rsid w:val="0017771C"/>
    <w:rsid w:val="001809BF"/>
    <w:rsid w:val="00194696"/>
    <w:rsid w:val="00196002"/>
    <w:rsid w:val="001D10FA"/>
    <w:rsid w:val="001D52C8"/>
    <w:rsid w:val="001E1505"/>
    <w:rsid w:val="001E5220"/>
    <w:rsid w:val="001E55B3"/>
    <w:rsid w:val="001E7925"/>
    <w:rsid w:val="001F1603"/>
    <w:rsid w:val="001F713D"/>
    <w:rsid w:val="001F7EF2"/>
    <w:rsid w:val="00231080"/>
    <w:rsid w:val="00237ABF"/>
    <w:rsid w:val="00237E16"/>
    <w:rsid w:val="00246C6D"/>
    <w:rsid w:val="0025477A"/>
    <w:rsid w:val="00256C3B"/>
    <w:rsid w:val="002576A9"/>
    <w:rsid w:val="002616CD"/>
    <w:rsid w:val="00262512"/>
    <w:rsid w:val="0026640E"/>
    <w:rsid w:val="00272F52"/>
    <w:rsid w:val="002737EB"/>
    <w:rsid w:val="00274437"/>
    <w:rsid w:val="002865CF"/>
    <w:rsid w:val="002B1926"/>
    <w:rsid w:val="002B47BC"/>
    <w:rsid w:val="002B4E3A"/>
    <w:rsid w:val="002C4654"/>
    <w:rsid w:val="002E43CB"/>
    <w:rsid w:val="002F14E5"/>
    <w:rsid w:val="003000A3"/>
    <w:rsid w:val="003077E6"/>
    <w:rsid w:val="00307AEB"/>
    <w:rsid w:val="003206B8"/>
    <w:rsid w:val="00327586"/>
    <w:rsid w:val="003311E3"/>
    <w:rsid w:val="0033296B"/>
    <w:rsid w:val="00335C0A"/>
    <w:rsid w:val="003670DF"/>
    <w:rsid w:val="00376FB6"/>
    <w:rsid w:val="003929FE"/>
    <w:rsid w:val="003A0C00"/>
    <w:rsid w:val="003B060D"/>
    <w:rsid w:val="003C4DB5"/>
    <w:rsid w:val="003C6B84"/>
    <w:rsid w:val="003D0BD1"/>
    <w:rsid w:val="003D3DD6"/>
    <w:rsid w:val="003D5198"/>
    <w:rsid w:val="003E089F"/>
    <w:rsid w:val="003F75EE"/>
    <w:rsid w:val="00402FC2"/>
    <w:rsid w:val="004033F8"/>
    <w:rsid w:val="00415A5C"/>
    <w:rsid w:val="004228BB"/>
    <w:rsid w:val="004231F1"/>
    <w:rsid w:val="00435E52"/>
    <w:rsid w:val="00436900"/>
    <w:rsid w:val="00437F4A"/>
    <w:rsid w:val="00446079"/>
    <w:rsid w:val="004710FF"/>
    <w:rsid w:val="00473074"/>
    <w:rsid w:val="0047671C"/>
    <w:rsid w:val="00480B3A"/>
    <w:rsid w:val="0049155D"/>
    <w:rsid w:val="0049441B"/>
    <w:rsid w:val="004A5F26"/>
    <w:rsid w:val="004B19A8"/>
    <w:rsid w:val="004B6309"/>
    <w:rsid w:val="004D535F"/>
    <w:rsid w:val="004D65DF"/>
    <w:rsid w:val="004E1955"/>
    <w:rsid w:val="0050010D"/>
    <w:rsid w:val="0050025B"/>
    <w:rsid w:val="00500791"/>
    <w:rsid w:val="00501497"/>
    <w:rsid w:val="00505D74"/>
    <w:rsid w:val="005060C2"/>
    <w:rsid w:val="00513591"/>
    <w:rsid w:val="00514C9E"/>
    <w:rsid w:val="0051602A"/>
    <w:rsid w:val="0051728A"/>
    <w:rsid w:val="005275BC"/>
    <w:rsid w:val="005420E4"/>
    <w:rsid w:val="0055287B"/>
    <w:rsid w:val="00553042"/>
    <w:rsid w:val="00564F9C"/>
    <w:rsid w:val="0056696E"/>
    <w:rsid w:val="0057239A"/>
    <w:rsid w:val="0058184B"/>
    <w:rsid w:val="00585245"/>
    <w:rsid w:val="005909C6"/>
    <w:rsid w:val="005934F5"/>
    <w:rsid w:val="0059715C"/>
    <w:rsid w:val="005A0624"/>
    <w:rsid w:val="005B09DA"/>
    <w:rsid w:val="005B4261"/>
    <w:rsid w:val="005C5040"/>
    <w:rsid w:val="005E1E05"/>
    <w:rsid w:val="005E69A1"/>
    <w:rsid w:val="00600903"/>
    <w:rsid w:val="00601C28"/>
    <w:rsid w:val="00603BB5"/>
    <w:rsid w:val="006259E0"/>
    <w:rsid w:val="00626C4F"/>
    <w:rsid w:val="00627048"/>
    <w:rsid w:val="00630FA0"/>
    <w:rsid w:val="00632E77"/>
    <w:rsid w:val="00643A7B"/>
    <w:rsid w:val="006932CB"/>
    <w:rsid w:val="00693A22"/>
    <w:rsid w:val="00694797"/>
    <w:rsid w:val="006948A9"/>
    <w:rsid w:val="00696C49"/>
    <w:rsid w:val="006A05B2"/>
    <w:rsid w:val="006A1827"/>
    <w:rsid w:val="006A1A23"/>
    <w:rsid w:val="006B1F2B"/>
    <w:rsid w:val="006B2A0E"/>
    <w:rsid w:val="006C2130"/>
    <w:rsid w:val="006C3655"/>
    <w:rsid w:val="006D141F"/>
    <w:rsid w:val="006D4A49"/>
    <w:rsid w:val="006D513C"/>
    <w:rsid w:val="006D7428"/>
    <w:rsid w:val="006E0013"/>
    <w:rsid w:val="006E2853"/>
    <w:rsid w:val="007002A7"/>
    <w:rsid w:val="007058D6"/>
    <w:rsid w:val="00710E14"/>
    <w:rsid w:val="00720709"/>
    <w:rsid w:val="00724ADC"/>
    <w:rsid w:val="0073121D"/>
    <w:rsid w:val="00732618"/>
    <w:rsid w:val="0074200A"/>
    <w:rsid w:val="00744DC5"/>
    <w:rsid w:val="00751B6D"/>
    <w:rsid w:val="0076681F"/>
    <w:rsid w:val="007669DE"/>
    <w:rsid w:val="00775464"/>
    <w:rsid w:val="00786CD3"/>
    <w:rsid w:val="00792BE2"/>
    <w:rsid w:val="007975C9"/>
    <w:rsid w:val="007B1A01"/>
    <w:rsid w:val="007D0DC5"/>
    <w:rsid w:val="007E4BCD"/>
    <w:rsid w:val="007E69D4"/>
    <w:rsid w:val="007F19D7"/>
    <w:rsid w:val="007F615C"/>
    <w:rsid w:val="00800C97"/>
    <w:rsid w:val="00801113"/>
    <w:rsid w:val="00805B98"/>
    <w:rsid w:val="00806EBA"/>
    <w:rsid w:val="0081787B"/>
    <w:rsid w:val="00822961"/>
    <w:rsid w:val="00825ECC"/>
    <w:rsid w:val="00830B2E"/>
    <w:rsid w:val="00832A20"/>
    <w:rsid w:val="008430EF"/>
    <w:rsid w:val="00855BE6"/>
    <w:rsid w:val="0086701D"/>
    <w:rsid w:val="00870D44"/>
    <w:rsid w:val="008813A1"/>
    <w:rsid w:val="008A4DF1"/>
    <w:rsid w:val="008A728A"/>
    <w:rsid w:val="008B093F"/>
    <w:rsid w:val="008C474E"/>
    <w:rsid w:val="008C5E41"/>
    <w:rsid w:val="008C6CE2"/>
    <w:rsid w:val="008D7339"/>
    <w:rsid w:val="008E7440"/>
    <w:rsid w:val="0090023F"/>
    <w:rsid w:val="00902F0A"/>
    <w:rsid w:val="00906C3D"/>
    <w:rsid w:val="00911378"/>
    <w:rsid w:val="00912F2E"/>
    <w:rsid w:val="00923A28"/>
    <w:rsid w:val="00924690"/>
    <w:rsid w:val="0093025C"/>
    <w:rsid w:val="00931F98"/>
    <w:rsid w:val="00936DC5"/>
    <w:rsid w:val="00937301"/>
    <w:rsid w:val="00943767"/>
    <w:rsid w:val="00945197"/>
    <w:rsid w:val="00950B35"/>
    <w:rsid w:val="00954173"/>
    <w:rsid w:val="00961BFC"/>
    <w:rsid w:val="00963B91"/>
    <w:rsid w:val="00963C28"/>
    <w:rsid w:val="00963E5D"/>
    <w:rsid w:val="009661A7"/>
    <w:rsid w:val="009777DB"/>
    <w:rsid w:val="009777ED"/>
    <w:rsid w:val="00977A1D"/>
    <w:rsid w:val="00981F7F"/>
    <w:rsid w:val="0098421E"/>
    <w:rsid w:val="00992873"/>
    <w:rsid w:val="009B21A2"/>
    <w:rsid w:val="009B3D19"/>
    <w:rsid w:val="009C6DB5"/>
    <w:rsid w:val="009D138C"/>
    <w:rsid w:val="009E4049"/>
    <w:rsid w:val="009E7E61"/>
    <w:rsid w:val="009F2CA1"/>
    <w:rsid w:val="009F2F92"/>
    <w:rsid w:val="00A0167F"/>
    <w:rsid w:val="00A05912"/>
    <w:rsid w:val="00A161F2"/>
    <w:rsid w:val="00A20714"/>
    <w:rsid w:val="00A209E9"/>
    <w:rsid w:val="00A24BDD"/>
    <w:rsid w:val="00A31018"/>
    <w:rsid w:val="00A35FBB"/>
    <w:rsid w:val="00A36FA5"/>
    <w:rsid w:val="00A370A4"/>
    <w:rsid w:val="00A3740D"/>
    <w:rsid w:val="00A42B0B"/>
    <w:rsid w:val="00A45324"/>
    <w:rsid w:val="00A460DB"/>
    <w:rsid w:val="00A4734D"/>
    <w:rsid w:val="00A55CF5"/>
    <w:rsid w:val="00A61E14"/>
    <w:rsid w:val="00A639F7"/>
    <w:rsid w:val="00A7028C"/>
    <w:rsid w:val="00A84235"/>
    <w:rsid w:val="00A9311B"/>
    <w:rsid w:val="00A96490"/>
    <w:rsid w:val="00AA2C70"/>
    <w:rsid w:val="00AC0666"/>
    <w:rsid w:val="00AD550F"/>
    <w:rsid w:val="00AD7DC5"/>
    <w:rsid w:val="00AE19CB"/>
    <w:rsid w:val="00AE5846"/>
    <w:rsid w:val="00AE5B93"/>
    <w:rsid w:val="00AF232E"/>
    <w:rsid w:val="00AF7070"/>
    <w:rsid w:val="00B16361"/>
    <w:rsid w:val="00B21DE1"/>
    <w:rsid w:val="00B31C82"/>
    <w:rsid w:val="00B41CA7"/>
    <w:rsid w:val="00B45A65"/>
    <w:rsid w:val="00B46B19"/>
    <w:rsid w:val="00B52102"/>
    <w:rsid w:val="00B55DB3"/>
    <w:rsid w:val="00B56707"/>
    <w:rsid w:val="00B577A0"/>
    <w:rsid w:val="00B63DDD"/>
    <w:rsid w:val="00B64D86"/>
    <w:rsid w:val="00B73314"/>
    <w:rsid w:val="00B74DE4"/>
    <w:rsid w:val="00B843BA"/>
    <w:rsid w:val="00B97B0A"/>
    <w:rsid w:val="00BB72A6"/>
    <w:rsid w:val="00BC1263"/>
    <w:rsid w:val="00BE0F4F"/>
    <w:rsid w:val="00BE11F9"/>
    <w:rsid w:val="00BE21B5"/>
    <w:rsid w:val="00BE259B"/>
    <w:rsid w:val="00BE6780"/>
    <w:rsid w:val="00BF2F8E"/>
    <w:rsid w:val="00BF5F95"/>
    <w:rsid w:val="00C07A6E"/>
    <w:rsid w:val="00C10FE9"/>
    <w:rsid w:val="00C11424"/>
    <w:rsid w:val="00C21029"/>
    <w:rsid w:val="00C212AA"/>
    <w:rsid w:val="00C2664B"/>
    <w:rsid w:val="00C32056"/>
    <w:rsid w:val="00C35CBC"/>
    <w:rsid w:val="00C36191"/>
    <w:rsid w:val="00C4115D"/>
    <w:rsid w:val="00C42AAD"/>
    <w:rsid w:val="00C42F9B"/>
    <w:rsid w:val="00C60846"/>
    <w:rsid w:val="00C60BC6"/>
    <w:rsid w:val="00C64717"/>
    <w:rsid w:val="00C65AD8"/>
    <w:rsid w:val="00C67E3B"/>
    <w:rsid w:val="00C734FE"/>
    <w:rsid w:val="00C76396"/>
    <w:rsid w:val="00C76C56"/>
    <w:rsid w:val="00C93DBF"/>
    <w:rsid w:val="00CB0977"/>
    <w:rsid w:val="00CB2054"/>
    <w:rsid w:val="00CC3FF2"/>
    <w:rsid w:val="00CC46EF"/>
    <w:rsid w:val="00CC4F0F"/>
    <w:rsid w:val="00CD4D07"/>
    <w:rsid w:val="00CE050D"/>
    <w:rsid w:val="00CF41B6"/>
    <w:rsid w:val="00D001D7"/>
    <w:rsid w:val="00D0206A"/>
    <w:rsid w:val="00D24724"/>
    <w:rsid w:val="00D30B0F"/>
    <w:rsid w:val="00D344EC"/>
    <w:rsid w:val="00D3748A"/>
    <w:rsid w:val="00D37DCB"/>
    <w:rsid w:val="00D41E5F"/>
    <w:rsid w:val="00D51D39"/>
    <w:rsid w:val="00D555AE"/>
    <w:rsid w:val="00D6146C"/>
    <w:rsid w:val="00D71A47"/>
    <w:rsid w:val="00D7385E"/>
    <w:rsid w:val="00D74D56"/>
    <w:rsid w:val="00D75785"/>
    <w:rsid w:val="00D95492"/>
    <w:rsid w:val="00D9680C"/>
    <w:rsid w:val="00DA4250"/>
    <w:rsid w:val="00DB3682"/>
    <w:rsid w:val="00DD5647"/>
    <w:rsid w:val="00DF4407"/>
    <w:rsid w:val="00E02067"/>
    <w:rsid w:val="00E06CF0"/>
    <w:rsid w:val="00E14FCB"/>
    <w:rsid w:val="00E161B5"/>
    <w:rsid w:val="00E35C30"/>
    <w:rsid w:val="00E41D15"/>
    <w:rsid w:val="00E529F5"/>
    <w:rsid w:val="00E5314F"/>
    <w:rsid w:val="00E64E6F"/>
    <w:rsid w:val="00E8052C"/>
    <w:rsid w:val="00E84799"/>
    <w:rsid w:val="00E847EE"/>
    <w:rsid w:val="00E8519D"/>
    <w:rsid w:val="00E94B7F"/>
    <w:rsid w:val="00EA1123"/>
    <w:rsid w:val="00EA16FF"/>
    <w:rsid w:val="00EA4DBB"/>
    <w:rsid w:val="00EB52EC"/>
    <w:rsid w:val="00EB64D0"/>
    <w:rsid w:val="00EB74BE"/>
    <w:rsid w:val="00EC2D9D"/>
    <w:rsid w:val="00EC441A"/>
    <w:rsid w:val="00ED153E"/>
    <w:rsid w:val="00ED761E"/>
    <w:rsid w:val="00EE4A9A"/>
    <w:rsid w:val="00EE7D17"/>
    <w:rsid w:val="00EF376F"/>
    <w:rsid w:val="00EF3EC7"/>
    <w:rsid w:val="00EF78B3"/>
    <w:rsid w:val="00F078AC"/>
    <w:rsid w:val="00F109F3"/>
    <w:rsid w:val="00F137C4"/>
    <w:rsid w:val="00F22F03"/>
    <w:rsid w:val="00F31723"/>
    <w:rsid w:val="00F335ED"/>
    <w:rsid w:val="00F368DC"/>
    <w:rsid w:val="00F448E6"/>
    <w:rsid w:val="00F45EC8"/>
    <w:rsid w:val="00F51630"/>
    <w:rsid w:val="00F67CA3"/>
    <w:rsid w:val="00F74EAE"/>
    <w:rsid w:val="00F757A6"/>
    <w:rsid w:val="00F84CA0"/>
    <w:rsid w:val="00F8541F"/>
    <w:rsid w:val="00F93C60"/>
    <w:rsid w:val="00FA7611"/>
    <w:rsid w:val="00FD7E8C"/>
    <w:rsid w:val="00FF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DC"/>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F368DC"/>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F368DC"/>
    <w:rPr>
      <w:rFonts w:ascii="Arial" w:eastAsia="Times New Roman" w:hAnsi="Arial" w:cs="Arial"/>
      <w:b/>
      <w:bCs/>
      <w:iCs/>
      <w:sz w:val="30"/>
      <w:szCs w:val="28"/>
      <w:lang w:eastAsia="ru-RU"/>
    </w:rPr>
  </w:style>
  <w:style w:type="table" w:styleId="a3">
    <w:name w:val="Table Grid"/>
    <w:basedOn w:val="a1"/>
    <w:uiPriority w:val="59"/>
    <w:rsid w:val="00F36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36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368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68DC"/>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F368DC"/>
    <w:rPr>
      <w:rFonts w:ascii="Tahoma" w:hAnsi="Tahoma" w:cs="Tahoma"/>
      <w:sz w:val="16"/>
      <w:szCs w:val="16"/>
    </w:rPr>
  </w:style>
  <w:style w:type="character" w:customStyle="1" w:styleId="a5">
    <w:name w:val="Текст выноски Знак"/>
    <w:basedOn w:val="a0"/>
    <w:link w:val="a4"/>
    <w:uiPriority w:val="99"/>
    <w:semiHidden/>
    <w:rsid w:val="00F36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DC"/>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F368DC"/>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F368DC"/>
    <w:rPr>
      <w:rFonts w:ascii="Arial" w:eastAsia="Times New Roman" w:hAnsi="Arial" w:cs="Arial"/>
      <w:b/>
      <w:bCs/>
      <w:iCs/>
      <w:sz w:val="30"/>
      <w:szCs w:val="28"/>
      <w:lang w:eastAsia="ru-RU"/>
    </w:rPr>
  </w:style>
  <w:style w:type="table" w:styleId="a3">
    <w:name w:val="Table Grid"/>
    <w:basedOn w:val="a1"/>
    <w:uiPriority w:val="59"/>
    <w:rsid w:val="00F36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36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368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68DC"/>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F368DC"/>
    <w:rPr>
      <w:rFonts w:ascii="Tahoma" w:hAnsi="Tahoma" w:cs="Tahoma"/>
      <w:sz w:val="16"/>
      <w:szCs w:val="16"/>
    </w:rPr>
  </w:style>
  <w:style w:type="character" w:customStyle="1" w:styleId="a5">
    <w:name w:val="Текст выноски Знак"/>
    <w:basedOn w:val="a0"/>
    <w:link w:val="a4"/>
    <w:uiPriority w:val="99"/>
    <w:semiHidden/>
    <w:rsid w:val="00F36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6D0AE871BDD985AF0064FA296FCE837A25B05726116FCD85E4CCE7F342E513262E869FE57147FDFBB1ECFAP0a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5569</Words>
  <Characters>31745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akuleshov</cp:lastModifiedBy>
  <cp:revision>2</cp:revision>
  <cp:lastPrinted>2014-10-28T06:01:00Z</cp:lastPrinted>
  <dcterms:created xsi:type="dcterms:W3CDTF">2014-11-05T06:20:00Z</dcterms:created>
  <dcterms:modified xsi:type="dcterms:W3CDTF">2014-11-05T06:20:00Z</dcterms:modified>
</cp:coreProperties>
</file>