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E3" w:rsidRPr="00B81EE3" w:rsidRDefault="00B81EE3" w:rsidP="00BA5D88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</w:pPr>
      <w:r w:rsidRPr="00B81EE3"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  <w:t>ЗАЩИТА ПРАВ ПОТРЕБИТЕЛЕЙ – ПРОДАЖА ПРОДУКТОВ ПИТАНИЯ.</w:t>
      </w:r>
      <w:bookmarkStart w:id="0" w:name="_GoBack"/>
      <w:bookmarkEnd w:id="0"/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 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Закон РФ «О защите прав потребителей» регулирует отношения, возникающие между потребителями и изготовителями, продавцами при продаже товаров и гарантирует потребителям право: на качество, на безопасность,  на информацию,  на возмещение ущерба.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 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Все мы являемся потребителями, и каждый день покупаем продукты питания, которые должны быть качественными и безопасными.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Изготовитель (продавец) обязан своевременно предоставить потребителю необходимую и достоверную информацию о пищевых продуктах для того, чтобы потребитель сделал правильный выбор.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Выбирая в магазине продукты </w:t>
      </w:r>
      <w:proofErr w:type="gramStart"/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питания</w:t>
      </w:r>
      <w:proofErr w:type="gramEnd"/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потребители в основном обращают внимание на внешний вид продукта, срок годности и, разумеется, на цену. Однако не обращают внимания на информацию об изготовителе, о составе продукта, пищевой ценности и другие данные, указанные на упаковке, которые также важны для потребителя. Например, неполная информация о пищевой ценности продукта оказывает негативное воздействие на уровень заболеваний, связанных с неправильным питанием (ожирение, диабет, </w:t>
      </w:r>
      <w:proofErr w:type="spellStart"/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йододефицит</w:t>
      </w:r>
      <w:proofErr w:type="spellEnd"/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и др.), а также делает невозможным для потребителей самостоятельно подбирать оптимальный рацион питания, учитывающий ограничения, связанные со здоровьем.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 </w:t>
      </w:r>
      <w:r w:rsidR="00BA5D8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Перед покупкой пищевых продуктов необходимо тщательно осмотреть потребительскую упаковку. Если она повреждена, надписи на ней нечеткие, смазанные, невозможно определить дату изготовления и срок годности продукта, то существует большая вероятность того, что вы приобретете некачественный продукт, поэтому лучше его не покупать.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 </w:t>
      </w:r>
      <w:r w:rsidR="00BA5D8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</w:t>
      </w:r>
      <w:proofErr w:type="gramStart"/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Особое внимание при покупке продуктов питания необходимо обращать на дату изготовления продукта и срок его годности, который исчисляется либо временем, в течение которого продукт необходимо употребить, либо датой, до наступления которой продукт пригоден для употребления.</w:t>
      </w:r>
      <w:proofErr w:type="gramEnd"/>
    </w:p>
    <w:p w:rsidR="00B81EE3" w:rsidRPr="00B81EE3" w:rsidRDefault="00BA5D88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    </w:t>
      </w:r>
      <w:r w:rsidR="00B81EE3"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Каждый потребитель должен знать, что продажа товаров, срок годности на который истек, — запрещается.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 </w:t>
      </w:r>
      <w:r w:rsidR="00BA5D8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Причем заявления продавцов о том, что продукты с истекшим сроком годности они продают с большими скидками, не должны сбивать потребителей с толку.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 </w:t>
      </w:r>
      <w:r w:rsidR="00BA5D8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Да, продавец может снижать цену товара, когда до истечения срока годности осталось немного времени. Продавать товар, срок годности на который уже истек даже по очень низким ценам — нельзя.</w:t>
      </w:r>
    </w:p>
    <w:p w:rsidR="00B81EE3" w:rsidRPr="00B81EE3" w:rsidRDefault="00B81EE3" w:rsidP="00B81EE3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  </w:t>
      </w:r>
      <w:r w:rsidR="00BA5D8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Лето нас радует изобилием свежих овощей и фруктов. Понятно, что самые полезные овощи и фрукты – свежие, только что снятые с грядки или с дерева. Рынок овощей очень </w:t>
      </w:r>
      <w:r w:rsidRPr="00B81EE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насыщен – здесь можно встретить как традиционные для нашей широты плоды, так и экзотические виды. Покупая овощи и фрукты в магазине, отдайте предпочтение плодам, выращенным на территории своего региона. Как считают ученые, они наиболее ценны для человеческого организма. Экзотические фрукты и овощи генетически не подходят нам и часто могут вызвать аллергические реакции или реакции непереносимости продукта. Не забывайте перед употреблением мыть приобретенные овощи и фрукты.</w:t>
      </w:r>
    </w:p>
    <w:p w:rsidR="002C22A9" w:rsidRDefault="002C22A9"/>
    <w:sectPr w:rsidR="002C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E3"/>
    <w:rsid w:val="002C22A9"/>
    <w:rsid w:val="00B81EE3"/>
    <w:rsid w:val="00B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B81EE3"/>
  </w:style>
  <w:style w:type="character" w:styleId="a3">
    <w:name w:val="Hyperlink"/>
    <w:basedOn w:val="a0"/>
    <w:uiPriority w:val="99"/>
    <w:semiHidden/>
    <w:unhideWhenUsed/>
    <w:rsid w:val="00B81EE3"/>
    <w:rPr>
      <w:color w:val="0000FF"/>
      <w:u w:val="single"/>
    </w:rPr>
  </w:style>
  <w:style w:type="character" w:customStyle="1" w:styleId="author">
    <w:name w:val="author"/>
    <w:basedOn w:val="a0"/>
    <w:rsid w:val="00B81EE3"/>
  </w:style>
  <w:style w:type="paragraph" w:styleId="a4">
    <w:name w:val="Normal (Web)"/>
    <w:basedOn w:val="a"/>
    <w:uiPriority w:val="99"/>
    <w:semiHidden/>
    <w:unhideWhenUsed/>
    <w:rsid w:val="00B8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B81EE3"/>
  </w:style>
  <w:style w:type="character" w:styleId="a3">
    <w:name w:val="Hyperlink"/>
    <w:basedOn w:val="a0"/>
    <w:uiPriority w:val="99"/>
    <w:semiHidden/>
    <w:unhideWhenUsed/>
    <w:rsid w:val="00B81EE3"/>
    <w:rPr>
      <w:color w:val="0000FF"/>
      <w:u w:val="single"/>
    </w:rPr>
  </w:style>
  <w:style w:type="character" w:customStyle="1" w:styleId="author">
    <w:name w:val="author"/>
    <w:basedOn w:val="a0"/>
    <w:rsid w:val="00B81EE3"/>
  </w:style>
  <w:style w:type="paragraph" w:styleId="a4">
    <w:name w:val="Normal (Web)"/>
    <w:basedOn w:val="a"/>
    <w:uiPriority w:val="99"/>
    <w:semiHidden/>
    <w:unhideWhenUsed/>
    <w:rsid w:val="00B8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Семенищева Екатерина Семеновна</dc:creator>
  <cp:lastModifiedBy>Семенищева Екатерина Семеновна</cp:lastModifiedBy>
  <cp:revision>1</cp:revision>
  <dcterms:created xsi:type="dcterms:W3CDTF">2020-01-30T12:12:00Z</dcterms:created>
  <dcterms:modified xsi:type="dcterms:W3CDTF">2020-01-30T12:30:00Z</dcterms:modified>
</cp:coreProperties>
</file>