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B1" w:rsidRDefault="00637DB1" w:rsidP="00637DB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37DB1" w:rsidRDefault="00637DB1" w:rsidP="00637DB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работе с письменными и устными обращениями граждан  </w:t>
      </w:r>
    </w:p>
    <w:p w:rsidR="00637DB1" w:rsidRDefault="00637DB1" w:rsidP="00637DB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Семилукском муниципальном районе</w:t>
      </w:r>
    </w:p>
    <w:p w:rsidR="00637DB1" w:rsidRDefault="00637DB1" w:rsidP="00637DB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3 квартале 2019 года.</w:t>
      </w:r>
    </w:p>
    <w:p w:rsidR="00637DB1" w:rsidRDefault="00637DB1" w:rsidP="00637DB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через</w:t>
      </w:r>
      <w:proofErr w:type="gramEnd"/>
      <w:r>
        <w:rPr>
          <w:i/>
          <w:sz w:val="28"/>
          <w:szCs w:val="28"/>
        </w:rPr>
        <w:t xml:space="preserve"> дробь информация из городских и сельских администраций района)</w:t>
      </w:r>
    </w:p>
    <w:p w:rsidR="00637DB1" w:rsidRDefault="00637DB1" w:rsidP="00637D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Семилукского муниципального района в 3 квартале 2019 </w:t>
      </w:r>
      <w:proofErr w:type="gramStart"/>
      <w:r>
        <w:rPr>
          <w:sz w:val="28"/>
          <w:szCs w:val="28"/>
        </w:rPr>
        <w:t>года  поступило</w:t>
      </w:r>
      <w:proofErr w:type="gramEnd"/>
      <w:r>
        <w:rPr>
          <w:sz w:val="28"/>
          <w:szCs w:val="28"/>
        </w:rPr>
        <w:t xml:space="preserve"> 112/156 обращения граждан, в том числе письменных -  92/82, на личном приеме граждан  у главы администрации района – 20/74. </w:t>
      </w:r>
    </w:p>
    <w:p w:rsidR="00637DB1" w:rsidRDefault="00637DB1" w:rsidP="00637D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рассматривались главой администрации района, его заместителями, главами поселений, начальниками отделов, специалистами администрации.</w:t>
      </w:r>
    </w:p>
    <w:p w:rsidR="00637DB1" w:rsidRDefault="00637DB1" w:rsidP="00637D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письменных обращений поступило: индивидуальных –79/62, коллективных – 13/20.</w:t>
      </w:r>
    </w:p>
    <w:p w:rsidR="00637DB1" w:rsidRDefault="00637DB1" w:rsidP="00637D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637DB1" w:rsidRDefault="00637DB1" w:rsidP="00637DB1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15 дней – 35/36,</w:t>
      </w:r>
    </w:p>
    <w:p w:rsidR="00637DB1" w:rsidRDefault="00637DB1" w:rsidP="00637DB1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30 дней – 26/31,</w:t>
      </w:r>
    </w:p>
    <w:p w:rsidR="00637DB1" w:rsidRDefault="00637DB1" w:rsidP="00637DB1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находится 18/13 обращений,</w:t>
      </w:r>
    </w:p>
    <w:p w:rsidR="00637DB1" w:rsidRDefault="00637DB1" w:rsidP="00637DB1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оставлено без ответа автору – 1/0 обращение,</w:t>
      </w:r>
    </w:p>
    <w:p w:rsidR="00637DB1" w:rsidRDefault="00637DB1" w:rsidP="00637DB1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рассмотрения в другие органы – 12/2.</w:t>
      </w:r>
    </w:p>
    <w:p w:rsidR="00637DB1" w:rsidRDefault="00637DB1" w:rsidP="00637DB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оценке результативности рассмотрения письменных и устных обращений граждан отмечается следующее: </w:t>
      </w:r>
    </w:p>
    <w:p w:rsidR="00637DB1" w:rsidRDefault="00637DB1" w:rsidP="00637DB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</w:t>
      </w:r>
      <w:proofErr w:type="spellStart"/>
      <w:r>
        <w:rPr>
          <w:sz w:val="28"/>
          <w:szCs w:val="28"/>
        </w:rPr>
        <w:t>поддержено</w:t>
      </w:r>
      <w:proofErr w:type="spellEnd"/>
      <w:r>
        <w:rPr>
          <w:sz w:val="28"/>
          <w:szCs w:val="28"/>
        </w:rPr>
        <w:t>» 19/23 обращений, что составляет 17%/15% от числа поступивших обращений;</w:t>
      </w:r>
    </w:p>
    <w:p w:rsidR="00637DB1" w:rsidRDefault="00637DB1" w:rsidP="00637DB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«меры приняты» 8/35 обращений, что составляет 7%/22% от числа поступивших обращений;</w:t>
      </w:r>
    </w:p>
    <w:p w:rsidR="00637DB1" w:rsidRDefault="00637DB1" w:rsidP="00637DB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«разъяснено» 54/80 обращений, что составляет48%/51% от числа поступивших обращений;</w:t>
      </w:r>
    </w:p>
    <w:p w:rsidR="00637DB1" w:rsidRDefault="00637DB1" w:rsidP="00637DB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«дан ответ автору» 1/3 обращения, что составляет 0,9%/1,9% от числа поступивших обращений;</w:t>
      </w:r>
    </w:p>
    <w:p w:rsidR="00637DB1" w:rsidRDefault="00637DB1" w:rsidP="00637DB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15 дней рассмотрено 35/36 письменных обращений, что составляет 31 % /23% от числа </w:t>
      </w:r>
      <w:proofErr w:type="gramStart"/>
      <w:r>
        <w:rPr>
          <w:sz w:val="28"/>
          <w:szCs w:val="28"/>
        </w:rPr>
        <w:t>поступивших  обращений</w:t>
      </w:r>
      <w:proofErr w:type="gramEnd"/>
      <w:r>
        <w:rPr>
          <w:sz w:val="28"/>
          <w:szCs w:val="28"/>
        </w:rPr>
        <w:t>.</w:t>
      </w:r>
    </w:p>
    <w:p w:rsidR="00637DB1" w:rsidRDefault="00637DB1" w:rsidP="00637DB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3 квартале 2019 года в администрацию </w:t>
      </w:r>
      <w:proofErr w:type="gramStart"/>
      <w:r>
        <w:rPr>
          <w:sz w:val="28"/>
          <w:szCs w:val="28"/>
        </w:rPr>
        <w:t>района  из</w:t>
      </w:r>
      <w:proofErr w:type="gramEnd"/>
      <w:r>
        <w:rPr>
          <w:sz w:val="28"/>
          <w:szCs w:val="28"/>
        </w:rPr>
        <w:t xml:space="preserve"> органов государственной власти  поступило 114/3 запросов по обращениям граждан.</w:t>
      </w:r>
    </w:p>
    <w:p w:rsidR="00637DB1" w:rsidRDefault="00637DB1" w:rsidP="00637DB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и устных обращений граждан, поступивших в администрацию района: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2334"/>
        <w:gridCol w:w="2335"/>
      </w:tblGrid>
      <w:tr w:rsidR="00637DB1" w:rsidTr="00637DB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Тематика обращений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637DB1" w:rsidTr="00637DB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1" w:rsidRDefault="00637DB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кв. 2018 г.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кв. 2019 г.</w:t>
            </w:r>
          </w:p>
        </w:tc>
      </w:tr>
      <w:tr w:rsidR="00637DB1" w:rsidTr="00637DB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112/172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112/156</w:t>
            </w:r>
          </w:p>
        </w:tc>
      </w:tr>
      <w:tr w:rsidR="00637DB1" w:rsidTr="00637DB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Государство, общество, политика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</w:t>
            </w:r>
          </w:p>
        </w:tc>
      </w:tr>
      <w:tr w:rsidR="00637DB1" w:rsidTr="00637DB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сфера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20/34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10/18</w:t>
            </w:r>
          </w:p>
        </w:tc>
      </w:tr>
      <w:tr w:rsidR="00637DB1" w:rsidTr="00637DB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56/13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51/7</w:t>
            </w:r>
          </w:p>
        </w:tc>
      </w:tr>
      <w:tr w:rsidR="00637DB1" w:rsidTr="00637DB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коммунальная сфера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31/121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48/127</w:t>
            </w:r>
          </w:p>
        </w:tc>
      </w:tr>
      <w:tr w:rsidR="00637DB1" w:rsidTr="00637DB1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Оборона, безопасность, законность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0/0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B1" w:rsidRDefault="00637DB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1/3</w:t>
            </w:r>
          </w:p>
        </w:tc>
      </w:tr>
    </w:tbl>
    <w:p w:rsidR="00A314DD" w:rsidRDefault="00A314DD"/>
    <w:p w:rsidR="00637DB1" w:rsidRDefault="00637DB1" w:rsidP="00637DB1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Статистические данные</w:t>
      </w:r>
    </w:p>
    <w:p w:rsidR="00637DB1" w:rsidRDefault="00637DB1" w:rsidP="00637DB1">
      <w:pPr>
        <w:spacing w:line="30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работе с обращениями граждан в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квартале 2019 года в органах местного самоуправления Семилукского муниципального района Воронежской области</w:t>
      </w:r>
    </w:p>
    <w:p w:rsidR="00637DB1" w:rsidRDefault="00637DB1" w:rsidP="00637DB1">
      <w:pPr>
        <w:spacing w:line="300" w:lineRule="auto"/>
        <w:rPr>
          <w:sz w:val="16"/>
          <w:szCs w:val="16"/>
        </w:rPr>
      </w:pPr>
    </w:p>
    <w:p w:rsidR="00637DB1" w:rsidRDefault="00637DB1" w:rsidP="00637DB1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всего – 112/156                                                                                                                                                              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37DB1" w:rsidRDefault="00637DB1" w:rsidP="00637DB1">
      <w:pPr>
        <w:numPr>
          <w:ilvl w:val="1"/>
          <w:numId w:val="1"/>
        </w:numPr>
        <w:tabs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 (в том числе поступивших в ходе личного приема) – 92/82                                               </w:t>
      </w:r>
    </w:p>
    <w:p w:rsidR="00637DB1" w:rsidRDefault="00637DB1" w:rsidP="00637DB1">
      <w:pPr>
        <w:tabs>
          <w:tab w:val="num" w:pos="720"/>
        </w:tabs>
        <w:spacing w:line="300" w:lineRule="auto"/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сумма поддержано, меры приняты, разъяснено, не поддержано – 61/64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– 20/22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 13/11</w:t>
      </w:r>
    </w:p>
    <w:p w:rsidR="00637DB1" w:rsidRDefault="00637DB1" w:rsidP="00637DB1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</w:t>
      </w:r>
      <w:proofErr w:type="gramStart"/>
      <w:r>
        <w:rPr>
          <w:sz w:val="28"/>
          <w:szCs w:val="28"/>
        </w:rPr>
        <w:t>приняты»–</w:t>
      </w:r>
      <w:proofErr w:type="gramEnd"/>
      <w:r>
        <w:rPr>
          <w:sz w:val="28"/>
          <w:szCs w:val="28"/>
        </w:rPr>
        <w:t>7/11        1.1.2.3. Поставлено на дополнительный контроль до принятия мер – 9/0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41/42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0/0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них:</w:t>
      </w:r>
    </w:p>
    <w:p w:rsidR="00637DB1" w:rsidRDefault="00637DB1" w:rsidP="00637DB1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–0/0</w:t>
      </w:r>
    </w:p>
    <w:p w:rsidR="00637DB1" w:rsidRDefault="00637DB1" w:rsidP="00637DB1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637DB1" w:rsidRDefault="00637DB1" w:rsidP="00637DB1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1/3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1/0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</w:t>
      </w:r>
      <w:proofErr w:type="gramStart"/>
      <w:r>
        <w:rPr>
          <w:sz w:val="28"/>
          <w:szCs w:val="28"/>
        </w:rPr>
        <w:t>орган  –</w:t>
      </w:r>
      <w:proofErr w:type="gramEnd"/>
      <w:r>
        <w:rPr>
          <w:sz w:val="28"/>
          <w:szCs w:val="28"/>
        </w:rPr>
        <w:t xml:space="preserve"> 12/0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0/0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3/0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4/27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4/14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42/4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3/3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</w:t>
      </w:r>
      <w:proofErr w:type="gramStart"/>
      <w:r>
        <w:rPr>
          <w:sz w:val="28"/>
          <w:szCs w:val="28"/>
        </w:rPr>
        <w:t>результатам  «</w:t>
      </w:r>
      <w:proofErr w:type="gramEnd"/>
      <w:r>
        <w:rPr>
          <w:sz w:val="28"/>
          <w:szCs w:val="28"/>
        </w:rPr>
        <w:t>обратной связи» – 0/0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 20/74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них: 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0/0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 20/74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 0/0</w:t>
      </w:r>
    </w:p>
    <w:p w:rsidR="00637DB1" w:rsidRDefault="00637DB1" w:rsidP="00637DB1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поддержано + меры приняты) – </w:t>
      </w:r>
      <w:r>
        <w:rPr>
          <w:sz w:val="28"/>
          <w:szCs w:val="28"/>
        </w:rPr>
        <w:t>7/36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– 6/12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1/24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13/38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 0/0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 0/0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0/0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0/0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0/0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 0/0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 – 0/0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них: </w:t>
      </w:r>
    </w:p>
    <w:p w:rsidR="00637DB1" w:rsidRDefault="00637DB1" w:rsidP="00637DB1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</w:t>
      </w:r>
      <w:proofErr w:type="gramStart"/>
      <w:r>
        <w:rPr>
          <w:sz w:val="28"/>
          <w:szCs w:val="28"/>
        </w:rPr>
        <w:t>. рассмотрено</w:t>
      </w:r>
      <w:proofErr w:type="gramEnd"/>
      <w:r>
        <w:rPr>
          <w:sz w:val="28"/>
          <w:szCs w:val="28"/>
        </w:rPr>
        <w:t xml:space="preserve"> – 0/0</w:t>
      </w:r>
    </w:p>
    <w:p w:rsidR="00637DB1" w:rsidRDefault="00637DB1" w:rsidP="00637DB1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</w:t>
      </w:r>
      <w:proofErr w:type="gramStart"/>
      <w:r>
        <w:rPr>
          <w:sz w:val="28"/>
          <w:szCs w:val="28"/>
        </w:rPr>
        <w:t>. переадресовано</w:t>
      </w:r>
      <w:proofErr w:type="gramEnd"/>
      <w:r>
        <w:rPr>
          <w:sz w:val="28"/>
          <w:szCs w:val="28"/>
        </w:rPr>
        <w:t xml:space="preserve"> по компетенции в другой орган государственной власти – 0/0</w:t>
      </w:r>
    </w:p>
    <w:p w:rsidR="00637DB1" w:rsidRDefault="00637DB1" w:rsidP="00637DB1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</w:t>
      </w:r>
      <w:proofErr w:type="gramStart"/>
      <w:r>
        <w:rPr>
          <w:sz w:val="28"/>
          <w:szCs w:val="28"/>
        </w:rPr>
        <w:t>. факты</w:t>
      </w:r>
      <w:proofErr w:type="gramEnd"/>
      <w:r>
        <w:rPr>
          <w:sz w:val="28"/>
          <w:szCs w:val="28"/>
        </w:rPr>
        <w:t xml:space="preserve"> подтвердились – 0/0</w:t>
      </w:r>
    </w:p>
    <w:p w:rsidR="00637DB1" w:rsidRDefault="00637DB1" w:rsidP="00637D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 нет</w:t>
      </w:r>
    </w:p>
    <w:p w:rsidR="00637DB1" w:rsidRDefault="00637DB1" w:rsidP="00637DB1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sectPr w:rsidR="0063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47"/>
    <w:rsid w:val="00637DB1"/>
    <w:rsid w:val="00A314DD"/>
    <w:rsid w:val="00B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2ED9E-EEF2-4418-964A-790ED2BC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cp:keywords/>
  <dc:description/>
  <cp:lastModifiedBy>Матющенко Лариса Викторовна</cp:lastModifiedBy>
  <cp:revision>2</cp:revision>
  <dcterms:created xsi:type="dcterms:W3CDTF">2019-10-09T07:38:00Z</dcterms:created>
  <dcterms:modified xsi:type="dcterms:W3CDTF">2019-10-09T07:39:00Z</dcterms:modified>
</cp:coreProperties>
</file>