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3070A" w:rsidRDefault="008528B6" w:rsidP="0013070A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475109" w:rsidRPr="0013070A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Pr="0013070A" w:rsidRDefault="008528B6" w:rsidP="0013070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EF01D1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21</w:t>
      </w:r>
      <w:bookmarkStart w:id="0" w:name="_GoBack"/>
      <w:bookmarkEnd w:id="0"/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.06.201</w:t>
      </w:r>
      <w:r w:rsidR="0013070A" w:rsidRPr="0013070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7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рассмотрены:</w:t>
      </w:r>
    </w:p>
    <w:p w:rsidR="0013070A" w:rsidRDefault="0013070A" w:rsidP="001307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70A">
        <w:rPr>
          <w:rFonts w:ascii="Times New Roman" w:hAnsi="Times New Roman" w:cs="Times New Roman"/>
          <w:sz w:val="28"/>
          <w:szCs w:val="28"/>
        </w:rPr>
        <w:t xml:space="preserve">1. О перечне  </w:t>
      </w:r>
      <w:proofErr w:type="spellStart"/>
      <w:r w:rsidRPr="001307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3070A">
        <w:rPr>
          <w:rFonts w:ascii="Times New Roman" w:hAnsi="Times New Roman" w:cs="Times New Roman"/>
          <w:sz w:val="28"/>
          <w:szCs w:val="28"/>
        </w:rPr>
        <w:t>-опасных функций администрации Семилукского муниципального района</w:t>
      </w:r>
    </w:p>
    <w:p w:rsidR="0013070A" w:rsidRPr="0013070A" w:rsidRDefault="0013070A" w:rsidP="001307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0A">
        <w:rPr>
          <w:rFonts w:ascii="Times New Roman" w:hAnsi="Times New Roman" w:cs="Times New Roman"/>
          <w:sz w:val="28"/>
          <w:szCs w:val="28"/>
        </w:rPr>
        <w:t xml:space="preserve">           2. О  перечне должностей, замещение которых связано с коррупционными рисками.   О перечне  должностей муниципальной службы, при замещении которых муниципальные служащие обязаны представлять сведения о своих доходах, расходах, имуществе и  обязательствах имущественного характера.</w:t>
      </w:r>
    </w:p>
    <w:p w:rsidR="004250E9" w:rsidRPr="0013070A" w:rsidRDefault="00EC5E9D" w:rsidP="00130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50E9"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комиссией принято решение:</w:t>
      </w:r>
    </w:p>
    <w:p w:rsidR="00D812F5" w:rsidRPr="0013070A" w:rsidRDefault="00075CA0" w:rsidP="0013070A">
      <w:pPr>
        <w:pStyle w:val="a4"/>
        <w:spacing w:before="0" w:beforeAutospacing="0" w:after="90" w:afterAutospacing="0" w:line="276" w:lineRule="auto"/>
        <w:ind w:firstLine="300"/>
        <w:jc w:val="both"/>
        <w:rPr>
          <w:color w:val="000000"/>
          <w:spacing w:val="18"/>
          <w:sz w:val="28"/>
          <w:szCs w:val="28"/>
        </w:rPr>
      </w:pPr>
      <w:r w:rsidRPr="0013070A">
        <w:rPr>
          <w:color w:val="000000"/>
          <w:spacing w:val="18"/>
          <w:sz w:val="28"/>
          <w:szCs w:val="28"/>
        </w:rPr>
        <w:t> </w:t>
      </w:r>
      <w:r w:rsidR="00475109" w:rsidRPr="0013070A">
        <w:rPr>
          <w:color w:val="000000"/>
          <w:spacing w:val="18"/>
          <w:sz w:val="28"/>
          <w:szCs w:val="28"/>
        </w:rPr>
        <w:t xml:space="preserve"> </w:t>
      </w:r>
      <w:r w:rsidR="0013070A" w:rsidRPr="0013070A">
        <w:rPr>
          <w:color w:val="000000"/>
          <w:spacing w:val="18"/>
          <w:sz w:val="28"/>
          <w:szCs w:val="28"/>
        </w:rPr>
        <w:t>1.</w:t>
      </w:r>
      <w:r w:rsidR="00475109" w:rsidRPr="0013070A">
        <w:rPr>
          <w:color w:val="000000"/>
          <w:spacing w:val="18"/>
          <w:sz w:val="28"/>
          <w:szCs w:val="28"/>
        </w:rPr>
        <w:t xml:space="preserve">   </w:t>
      </w:r>
      <w:r w:rsidR="0013070A" w:rsidRPr="0013070A">
        <w:rPr>
          <w:sz w:val="28"/>
          <w:szCs w:val="28"/>
        </w:rPr>
        <w:t xml:space="preserve">«Перечень </w:t>
      </w:r>
      <w:proofErr w:type="spellStart"/>
      <w:r w:rsidR="0013070A" w:rsidRPr="0013070A">
        <w:rPr>
          <w:sz w:val="28"/>
          <w:szCs w:val="28"/>
        </w:rPr>
        <w:t>коррупционно</w:t>
      </w:r>
      <w:proofErr w:type="spellEnd"/>
      <w:r w:rsidR="0013070A" w:rsidRPr="0013070A">
        <w:rPr>
          <w:sz w:val="28"/>
          <w:szCs w:val="28"/>
        </w:rPr>
        <w:t xml:space="preserve">-опасных функций администрации Семилукского муниципального района»  </w:t>
      </w:r>
      <w:r w:rsidR="0013070A" w:rsidRPr="0013070A">
        <w:rPr>
          <w:color w:val="000000"/>
          <w:sz w:val="28"/>
          <w:szCs w:val="28"/>
        </w:rPr>
        <w:t>одобрен  на</w:t>
      </w:r>
      <w:r w:rsidR="0013070A" w:rsidRPr="0013070A">
        <w:rPr>
          <w:color w:val="000000"/>
          <w:sz w:val="28"/>
          <w:szCs w:val="28"/>
        </w:rPr>
        <w:br/>
        <w:t>заседании комиссии по соблюдению требований к служебному поведению и</w:t>
      </w:r>
      <w:r w:rsidR="0013070A" w:rsidRPr="0013070A">
        <w:rPr>
          <w:color w:val="000000"/>
          <w:sz w:val="28"/>
          <w:szCs w:val="28"/>
        </w:rPr>
        <w:br/>
        <w:t>урегулированию конфликта интересов</w:t>
      </w:r>
      <w:r w:rsidR="0013070A" w:rsidRPr="0013070A">
        <w:rPr>
          <w:sz w:val="28"/>
          <w:szCs w:val="28"/>
        </w:rPr>
        <w:t xml:space="preserve"> муниципальных служащих администрации Семилукского муниципального района</w:t>
      </w:r>
    </w:p>
    <w:p w:rsidR="0013070A" w:rsidRPr="0013070A" w:rsidRDefault="0013070A" w:rsidP="0013070A">
      <w:pPr>
        <w:spacing w:after="90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</w:t>
      </w:r>
      <w:r w:rsidR="00075CA0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2.</w:t>
      </w:r>
      <w:r w:rsidRPr="0013070A">
        <w:rPr>
          <w:rFonts w:ascii="Times New Roman" w:hAnsi="Times New Roman" w:cs="Times New Roman"/>
          <w:bCs/>
          <w:sz w:val="28"/>
          <w:szCs w:val="28"/>
        </w:rPr>
        <w:t xml:space="preserve">   Рекомендовать главе администрации района внести изменения и дополнения в перечень должностей муниципальной службы 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администрации Семилукского муниципального района, при </w:t>
      </w:r>
      <w:r w:rsidRPr="0013070A">
        <w:rPr>
          <w:rFonts w:ascii="Times New Roman" w:hAnsi="Times New Roman" w:cs="Times New Roman"/>
          <w:sz w:val="28"/>
          <w:szCs w:val="28"/>
        </w:rPr>
        <w:t>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13070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3070A" w:rsidRPr="0013070A" w:rsidRDefault="0013070A" w:rsidP="0013070A">
      <w:pPr>
        <w:spacing w:after="9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3070A">
        <w:rPr>
          <w:rFonts w:ascii="Times New Roman" w:hAnsi="Times New Roman" w:cs="Times New Roman"/>
          <w:sz w:val="28"/>
          <w:szCs w:val="28"/>
        </w:rPr>
        <w:t>Включить:</w:t>
      </w:r>
    </w:p>
    <w:p w:rsidR="0013070A" w:rsidRPr="0013070A" w:rsidRDefault="0013070A" w:rsidP="0013070A">
      <w:pPr>
        <w:spacing w:after="9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3070A">
        <w:rPr>
          <w:rFonts w:ascii="Times New Roman" w:hAnsi="Times New Roman" w:cs="Times New Roman"/>
          <w:sz w:val="28"/>
          <w:szCs w:val="28"/>
        </w:rPr>
        <w:t>1.Ведущий специалист отдела ЖХК, энергетики и дорожного хозяйства</w:t>
      </w:r>
    </w:p>
    <w:p w:rsidR="00075CA0" w:rsidRPr="0013070A" w:rsidRDefault="0013070A" w:rsidP="0013070A">
      <w:pPr>
        <w:pStyle w:val="a4"/>
        <w:spacing w:before="0" w:beforeAutospacing="0" w:after="90" w:afterAutospacing="0"/>
        <w:ind w:firstLine="300"/>
        <w:jc w:val="both"/>
        <w:rPr>
          <w:color w:val="000000"/>
          <w:spacing w:val="18"/>
          <w:sz w:val="28"/>
          <w:szCs w:val="28"/>
        </w:rPr>
      </w:pPr>
      <w:r>
        <w:rPr>
          <w:sz w:val="28"/>
          <w:szCs w:val="28"/>
        </w:rPr>
        <w:t>2.</w:t>
      </w:r>
      <w:r w:rsidRPr="0013070A">
        <w:rPr>
          <w:sz w:val="28"/>
          <w:szCs w:val="28"/>
        </w:rPr>
        <w:t>Специалист 1 категории отдела ЖХК, энергетики и дорожного хозяйства</w:t>
      </w:r>
    </w:p>
    <w:sectPr w:rsidR="00075CA0" w:rsidRPr="0013070A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3070A"/>
    <w:rsid w:val="004250E9"/>
    <w:rsid w:val="00475109"/>
    <w:rsid w:val="008528B6"/>
    <w:rsid w:val="00855F68"/>
    <w:rsid w:val="00937CFB"/>
    <w:rsid w:val="00B301E9"/>
    <w:rsid w:val="00D812F5"/>
    <w:rsid w:val="00E3002A"/>
    <w:rsid w:val="00EA0CB2"/>
    <w:rsid w:val="00EC5E9D"/>
    <w:rsid w:val="00EF01D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2017-01-24T05:05:00Z</dcterms:created>
  <dcterms:modified xsi:type="dcterms:W3CDTF">2017-06-30T10:41:00Z</dcterms:modified>
</cp:coreProperties>
</file>